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auto"/>
        <w:ind w:left="120"/>
        <w:jc w:val="center"/>
      </w:pPr>
      <w:bookmarkStart w:id="0" w:name="block-4679209"/>
      <w:r>
        <w:rPr>
          <w:rFonts w:ascii="Times New Roman" w:hAnsi="Times New Roman"/>
          <w:b/>
          <w:i w:val="0"/>
          <w:color w:val="000000"/>
          <w:sz w:val="28"/>
        </w:rPr>
        <w:drawing>
          <wp:inline distT="0" distB="0" distL="114300" distR="114300">
            <wp:extent cx="5269865" cy="7026910"/>
            <wp:effectExtent l="0" t="0" r="6985" b="2540"/>
            <wp:docPr id="1" name="Изображение 1" descr="русский язык 5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усский язык 5-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c6077dab-9925-4774-bff8-633c408d96f7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2" w:name="788ae511-f951-4a39-a96d-32e07689f645"/>
      <w:r>
        <w:rPr>
          <w:rFonts w:ascii="Times New Roman" w:hAnsi="Times New Roman"/>
          <w:b/>
          <w:i w:val="0"/>
          <w:color w:val="000000"/>
          <w:sz w:val="28"/>
        </w:rPr>
        <w:t>Администрация Шабалинского района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ШМОКУ ООШ с.Архангельское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№61 от «31»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№61 от «31»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№61 от «31» 08↵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661977)</w:t>
      </w:r>
    </w:p>
    <w:p>
      <w:pPr>
        <w:spacing w:before="0" w:after="0"/>
        <w:ind w:left="120"/>
        <w:jc w:val="center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8777abab-62ad-4e6d-bb66-8ccfe85cfe1b"/>
      <w:r>
        <w:rPr>
          <w:rFonts w:ascii="Times New Roman" w:hAnsi="Times New Roman"/>
          <w:b/>
          <w:i w:val="0"/>
          <w:color w:val="000000"/>
          <w:sz w:val="28"/>
        </w:rPr>
        <w:t>с.Архангельское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dc72b6e0-474b-4b98-a795-02870ed74afe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ectPr>
          <w:pgSz w:w="11906" w:h="16383"/>
          <w:cols w:space="720" w:num="1"/>
        </w:sectPr>
      </w:pPr>
      <w:bookmarkStart w:id="5" w:name="block-4679209"/>
    </w:p>
    <w:bookmarkEnd w:id="0"/>
    <w:bookmarkEnd w:id="5"/>
    <w:p>
      <w:pPr>
        <w:spacing w:before="0" w:after="0" w:line="264" w:lineRule="auto"/>
        <w:ind w:left="120"/>
        <w:jc w:val="both"/>
      </w:pPr>
      <w:bookmarkStart w:id="6" w:name="block-4679214"/>
      <w:r>
        <w:rPr>
          <w:rFonts w:ascii="Times New Roman" w:hAnsi="Times New Roman"/>
          <w:b/>
          <w:i w:val="0"/>
          <w:color w:val="000000"/>
          <w:sz w:val="28"/>
        </w:rPr>
        <w:t>ПОЯСНИТЕЛЬН</w:t>
      </w:r>
      <w:bookmarkStart w:id="26" w:name="_GoBack"/>
      <w:bookmarkEnd w:id="26"/>
      <w:r>
        <w:rPr>
          <w:rFonts w:ascii="Times New Roman" w:hAnsi="Times New Roman"/>
          <w:b/>
          <w:i w:val="0"/>
          <w:color w:val="000000"/>
          <w:sz w:val="28"/>
        </w:rPr>
        <w:t>АЯ ЗАПИСКА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​​</w:t>
      </w:r>
      <w:r>
        <w:rPr>
          <w:rFonts w:ascii="Times New Roman" w:hAnsi="Times New Roman"/>
          <w:b/>
          <w:i w:val="0"/>
          <w:color w:val="000000"/>
          <w:sz w:val="28"/>
        </w:rPr>
        <w:t>ОБЩАЯ ХАРАКТЕРИСТИКА УЧЕБНОГО ПРЕДМЕТА «РУССКИЙ ЯЗЫК»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ЦЕЛИ ИЗУЧЕНИЯ УЧЕБНОГО ПРЕДМЕТА «РУССКИЙ ЯЗЫК»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>
      <w:pPr>
        <w:sectPr>
          <w:pgSz w:w="11906" w:h="16383"/>
          <w:cols w:space="720" w:num="1"/>
        </w:sectPr>
      </w:pPr>
      <w:bookmarkStart w:id="7" w:name="block-4679214"/>
    </w:p>
    <w:bookmarkEnd w:id="6"/>
    <w:bookmarkEnd w:id="7"/>
    <w:p>
      <w:pPr>
        <w:spacing w:before="0" w:after="0" w:line="264" w:lineRule="auto"/>
        <w:ind w:left="120"/>
        <w:jc w:val="both"/>
      </w:pPr>
      <w:bookmarkStart w:id="8" w:name="block-4679215"/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Лингвистика как наука о языке.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разделы лингвистики.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Повествование как тип речи. Рассказ.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гласных звуков.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согласных звуков.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 и букв.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Фонетический анализ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Прописные и строчные буквы.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Орфография как раздел лингвистики.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0"/>
          <w:color w:val="000000"/>
          <w:sz w:val="28"/>
        </w:rPr>
        <w:t>ъ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Лексикология как раздел лингвистики.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Синонимы. Антонимы. Омонимы. Паронимы.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Морфемика. Орфография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Морфемика как раздел лингвистики.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Морфемный анализ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0"/>
          <w:color w:val="000000"/>
          <w:sz w:val="28"/>
        </w:rPr>
        <w:t>-з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приставок.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существительное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существительные общего рода.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-чик-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0"/>
          <w:color w:val="000000"/>
          <w:sz w:val="28"/>
        </w:rPr>
        <w:t>-щик-</w:t>
      </w:r>
      <w:r>
        <w:rPr>
          <w:rFonts w:ascii="Times New Roman" w:hAnsi="Times New Roman"/>
          <w:b w:val="0"/>
          <w:i w:val="0"/>
          <w:color w:val="000000"/>
          <w:sz w:val="28"/>
        </w:rPr>
        <w:t>; -</w:t>
      </w:r>
      <w:r>
        <w:rPr>
          <w:rFonts w:ascii="Times New Roman" w:hAnsi="Times New Roman"/>
          <w:b/>
          <w:i w:val="0"/>
          <w:color w:val="000000"/>
          <w:sz w:val="28"/>
        </w:rPr>
        <w:t>ек-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-ик- </w:t>
      </w:r>
      <w:r>
        <w:rPr>
          <w:rFonts w:ascii="Times New Roman" w:hAnsi="Times New Roman"/>
          <w:b w:val="0"/>
          <w:i w:val="0"/>
          <w:color w:val="000000"/>
          <w:sz w:val="28"/>
        </w:rPr>
        <w:t>(-</w:t>
      </w:r>
      <w:r>
        <w:rPr>
          <w:rFonts w:ascii="Times New Roman" w:hAnsi="Times New Roman"/>
          <w:b/>
          <w:i w:val="0"/>
          <w:color w:val="000000"/>
          <w:sz w:val="28"/>
        </w:rPr>
        <w:t>чик-</w:t>
      </w:r>
      <w:r>
        <w:rPr>
          <w:rFonts w:ascii="Times New Roman" w:hAnsi="Times New Roman"/>
          <w:b w:val="0"/>
          <w:i w:val="0"/>
          <w:color w:val="000000"/>
          <w:sz w:val="28"/>
        </w:rPr>
        <w:t>)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>: -</w:t>
      </w:r>
      <w:r>
        <w:rPr>
          <w:rFonts w:ascii="Times New Roman" w:hAnsi="Times New Roman"/>
          <w:b/>
          <w:i w:val="0"/>
          <w:color w:val="000000"/>
          <w:sz w:val="28"/>
        </w:rPr>
        <w:t>лаг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лож</w:t>
      </w:r>
      <w:r>
        <w:rPr>
          <w:rFonts w:ascii="Times New Roman" w:hAnsi="Times New Roman"/>
          <w:b w:val="0"/>
          <w:i w:val="0"/>
          <w:color w:val="000000"/>
          <w:sz w:val="28"/>
        </w:rPr>
        <w:t>-; -</w:t>
      </w:r>
      <w:r>
        <w:rPr>
          <w:rFonts w:ascii="Times New Roman" w:hAnsi="Times New Roman"/>
          <w:b/>
          <w:i w:val="0"/>
          <w:color w:val="000000"/>
          <w:sz w:val="28"/>
        </w:rPr>
        <w:t>раст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ращ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рос</w:t>
      </w:r>
      <w:r>
        <w:rPr>
          <w:rFonts w:ascii="Times New Roman" w:hAnsi="Times New Roman"/>
          <w:b w:val="0"/>
          <w:i w:val="0"/>
          <w:color w:val="000000"/>
          <w:sz w:val="28"/>
        </w:rPr>
        <w:t>-; -</w:t>
      </w:r>
      <w:r>
        <w:rPr>
          <w:rFonts w:ascii="Times New Roman" w:hAnsi="Times New Roman"/>
          <w:b/>
          <w:i w:val="0"/>
          <w:color w:val="000000"/>
          <w:sz w:val="28"/>
        </w:rPr>
        <w:t>гар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гор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зар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зор</w:t>
      </w:r>
      <w:r>
        <w:rPr>
          <w:rFonts w:ascii="Times New Roman" w:hAnsi="Times New Roman"/>
          <w:b w:val="0"/>
          <w:i w:val="0"/>
          <w:color w:val="000000"/>
          <w:sz w:val="28"/>
        </w:rPr>
        <w:t>-;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-клан-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-клон-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-скак-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-скоч-.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прилагательное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не </w:t>
      </w:r>
      <w:r>
        <w:rPr>
          <w:rFonts w:ascii="Times New Roman" w:hAnsi="Times New Roman"/>
          <w:b w:val="0"/>
          <w:i w:val="0"/>
          <w:color w:val="000000"/>
          <w:sz w:val="28"/>
        </w:rPr>
        <w:t>с именами прилагательными.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Глагол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Спряжение глагола.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и: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0"/>
          <w:color w:val="000000"/>
          <w:sz w:val="28"/>
        </w:rPr>
        <w:t>бер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бир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блест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блист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дер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дир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жег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жиг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мер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мир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пер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пир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стел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стил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тер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тир</w:t>
      </w:r>
      <w:r>
        <w:rPr>
          <w:rFonts w:ascii="Times New Roman" w:hAnsi="Times New Roman"/>
          <w:b w:val="0"/>
          <w:i w:val="0"/>
          <w:color w:val="000000"/>
          <w:sz w:val="28"/>
        </w:rPr>
        <w:t>-.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-тся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-ться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-ова</w:t>
      </w:r>
      <w:r>
        <w:rPr>
          <w:rFonts w:ascii="Times New Roman" w:hAnsi="Times New Roman"/>
          <w:b w:val="0"/>
          <w:i w:val="0"/>
          <w:color w:val="000000"/>
          <w:sz w:val="28"/>
        </w:rPr>
        <w:t>- 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/>
          <w:i w:val="0"/>
          <w:color w:val="000000"/>
          <w:sz w:val="28"/>
        </w:rPr>
        <w:t>ева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-ыва-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0"/>
          <w:color w:val="000000"/>
          <w:sz w:val="28"/>
        </w:rPr>
        <w:t>-ива-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0"/>
          <w:color w:val="000000"/>
          <w:sz w:val="28"/>
        </w:rPr>
        <w:t>-л-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глаголами.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Синтаксис. Культура речи.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Тире между подлежащим и сказуемым.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прямой речью.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Пунктуация как раздел лингвистики.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литературном языке.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как тип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внешности человека.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помещения.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природы.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местности.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действий.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Лексикология. Культура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Лексический анализ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Эпитеты, метафоры, олицетворения.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Лексические словари.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Производящая основа.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0"/>
          <w:color w:val="000000"/>
          <w:sz w:val="28"/>
        </w:rPr>
        <w:t>кас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кос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0"/>
          <w:color w:val="000000"/>
          <w:sz w:val="28"/>
        </w:rPr>
        <w:t>пре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0"/>
          <w:color w:val="000000"/>
          <w:sz w:val="28"/>
        </w:rPr>
        <w:t>при</w:t>
      </w:r>
      <w:r>
        <w:rPr>
          <w:rFonts w:ascii="Times New Roman" w:hAnsi="Times New Roman"/>
          <w:b w:val="0"/>
          <w:i w:val="0"/>
          <w:color w:val="000000"/>
          <w:sz w:val="28"/>
        </w:rPr>
        <w:t>-.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существительное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словообразования.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пол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0"/>
          <w:color w:val="000000"/>
          <w:sz w:val="28"/>
        </w:rPr>
        <w:t>полу</w:t>
      </w:r>
      <w:r>
        <w:rPr>
          <w:rFonts w:ascii="Times New Roman" w:hAnsi="Times New Roman"/>
          <w:b w:val="0"/>
          <w:i w:val="0"/>
          <w:color w:val="000000"/>
          <w:sz w:val="28"/>
        </w:rPr>
        <w:t>- со словами.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прилагательное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0"/>
          <w:color w:val="000000"/>
          <w:sz w:val="28"/>
        </w:rPr>
        <w:t>к</w:t>
      </w:r>
      <w:r>
        <w:rPr>
          <w:rFonts w:ascii="Times New Roman" w:hAnsi="Times New Roman"/>
          <w:b w:val="0"/>
          <w:i w:val="0"/>
          <w:color w:val="000000"/>
          <w:sz w:val="28"/>
        </w:rPr>
        <w:t>- и -</w:t>
      </w:r>
      <w:r>
        <w:rPr>
          <w:rFonts w:ascii="Times New Roman" w:hAnsi="Times New Roman"/>
          <w:b/>
          <w:i w:val="0"/>
          <w:color w:val="000000"/>
          <w:sz w:val="28"/>
        </w:rPr>
        <w:t>ск</w:t>
      </w:r>
      <w:r>
        <w:rPr>
          <w:rFonts w:ascii="Times New Roman" w:hAnsi="Times New Roman"/>
          <w:b w:val="0"/>
          <w:i w:val="0"/>
          <w:color w:val="000000"/>
          <w:sz w:val="28"/>
        </w:rPr>
        <w:t>-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числительное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имён числительных.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Местоимение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местоимений.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местоимений.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местоимений.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Глагол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Переходные и непереходные глаголы.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Разноспрягаемые глаголы.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глаголов.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глаголов.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Язык и речь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Структура текста. Абзац.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Причастие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0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0"/>
          <w:i w:val="0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причастий.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причастиями.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Деепричастие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деепричастий.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деепричастиями.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Наречие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наречий.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наречий.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о </w:t>
      </w:r>
      <w:r>
        <w:rPr>
          <w:rFonts w:ascii="Times New Roman" w:hAnsi="Times New Roman"/>
          <w:b w:val="0"/>
          <w:i w:val="0"/>
          <w:color w:val="000000"/>
          <w:sz w:val="28"/>
        </w:rPr>
        <w:t>(-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0"/>
          <w:color w:val="000000"/>
          <w:sz w:val="28"/>
        </w:rPr>
        <w:t>из-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до-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с-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в-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на-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за-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Слова категории состояния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Служебные части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Предлог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предлогов.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0"/>
          <w:color w:val="000000"/>
          <w:sz w:val="28"/>
        </w:rPr>
        <w:t>из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0"/>
          <w:color w:val="000000"/>
          <w:sz w:val="28"/>
        </w:rPr>
        <w:t>по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благодаря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согласно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вопреки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наперерез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производных предлогов.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Союз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союзов.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союзов.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Частица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частиц.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0"/>
          <w:color w:val="000000"/>
          <w:sz w:val="28"/>
        </w:rPr>
        <w:t>бы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ли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же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0"/>
          <w:color w:val="000000"/>
          <w:sz w:val="28"/>
        </w:rPr>
        <w:t>то</w:t>
      </w:r>
      <w:r>
        <w:rPr>
          <w:rFonts w:ascii="Times New Roman" w:hAnsi="Times New Roman"/>
          <w:b w:val="0"/>
          <w:i w:val="0"/>
          <w:color w:val="000000"/>
          <w:sz w:val="28"/>
        </w:rPr>
        <w:t>, -</w:t>
      </w:r>
      <w:r>
        <w:rPr>
          <w:rFonts w:ascii="Times New Roman" w:hAnsi="Times New Roman"/>
          <w:b/>
          <w:i w:val="0"/>
          <w:color w:val="000000"/>
          <w:sz w:val="28"/>
        </w:rPr>
        <w:t>таки</w:t>
      </w:r>
      <w:r>
        <w:rPr>
          <w:rFonts w:ascii="Times New Roman" w:hAnsi="Times New Roman"/>
          <w:b w:val="0"/>
          <w:i w:val="0"/>
          <w:color w:val="000000"/>
          <w:sz w:val="28"/>
        </w:rPr>
        <w:t>, -</w:t>
      </w:r>
      <w:r>
        <w:rPr>
          <w:rFonts w:ascii="Times New Roman" w:hAnsi="Times New Roman"/>
          <w:b/>
          <w:i w:val="0"/>
          <w:color w:val="000000"/>
          <w:sz w:val="28"/>
        </w:rPr>
        <w:t>ка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Междометия как особая группа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междометий.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Звукоподражательные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 речь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и его основные признаки.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Синтаксис. Культура речи.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Синтаксис как раздел лингвистики.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Словосочетание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признаки словосочетания.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словосочетаний.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полные и неполные.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нет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Двусоставное предложение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Главные члены предложения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выражения подлежащего.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Тире между подлежащим и сказуемым.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0"/>
          <w:color w:val="000000"/>
          <w:sz w:val="28"/>
        </w:rPr>
        <w:t>большинство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меньшинство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>, количественными сочетаниями.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Второстепенные члены предложения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Дополнения прямые и косвенные.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Односоставные предложения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Простое осложнённое предложение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Предложения с однородными членами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0"/>
          <w:color w:val="000000"/>
          <w:sz w:val="28"/>
        </w:rPr>
        <w:t>не только… но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как… так 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0"/>
          <w:color w:val="000000"/>
          <w:sz w:val="28"/>
        </w:rPr>
        <w:t>и...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или... или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либo... либo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ни... 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тo... тo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Предложения с обособленными членами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Вводные конструкции.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Вставные конструкции.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в современном мире.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Текст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Сложное предложение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сложных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Сложносочинённое предложение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Сложноподчинённое предложение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0"/>
          <w:color w:val="000000"/>
          <w:sz w:val="28"/>
        </w:rPr>
        <w:t>чтобы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0"/>
          <w:color w:val="000000"/>
          <w:sz w:val="28"/>
        </w:rPr>
        <w:t>какой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который</w:t>
      </w:r>
      <w:r>
        <w:rPr>
          <w:rFonts w:ascii="Times New Roman" w:hAnsi="Times New Roman"/>
          <w:b w:val="0"/>
          <w:i w:val="0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Бессоюзное сложное предложение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Прямая и косвенная речь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 w:lineRule="auto"/>
        <w:ind w:firstLine="600"/>
        <w:jc w:val="both"/>
      </w:pPr>
      <w:r>
        <w:rPr>
          <w:rFonts w:ascii="Calibri" w:hAnsi="Calibri"/>
          <w:b w:val="0"/>
          <w:i w:val="0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264" w:lineRule="auto"/>
        <w:ind w:left="120"/>
        <w:jc w:val="both"/>
      </w:pPr>
    </w:p>
    <w:p>
      <w:pPr>
        <w:sectPr>
          <w:pgSz w:w="11906" w:h="16383"/>
          <w:cols w:space="720" w:num="1"/>
        </w:sectPr>
      </w:pPr>
      <w:bookmarkStart w:id="9" w:name="block-4679215"/>
    </w:p>
    <w:bookmarkEnd w:id="8"/>
    <w:bookmarkEnd w:id="9"/>
    <w:p>
      <w:pPr>
        <w:spacing w:before="0" w:after="0" w:line="264" w:lineRule="auto"/>
        <w:ind w:left="120"/>
        <w:jc w:val="both"/>
      </w:pPr>
      <w:bookmarkStart w:id="10" w:name="block-4679210"/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0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0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0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себя и других, не осуждая;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открытость;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Текст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Фонетика. Графика. Орфоэпия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фонетический анализ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0"/>
          <w:color w:val="000000"/>
          <w:sz w:val="28"/>
        </w:rPr>
        <w:t>ъ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Морфемика. Орфография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морфемный анализ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существительное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-чик-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-щик-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-ек-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-ик- (-чик-);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а </w:t>
      </w:r>
      <w:r>
        <w:rPr>
          <w:rFonts w:ascii="Times New Roman" w:hAnsi="Times New Roman"/>
          <w:b w:val="0"/>
          <w:i w:val="0"/>
          <w:color w:val="000000"/>
          <w:sz w:val="28"/>
        </w:rPr>
        <w:t>//</w:t>
      </w:r>
      <w:r>
        <w:rPr>
          <w:rFonts w:ascii="Times New Roman" w:hAnsi="Times New Roman"/>
          <w:b/>
          <w:i w:val="0"/>
          <w:color w:val="000000"/>
          <w:sz w:val="28"/>
        </w:rPr>
        <w:t> о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-лаг-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-лож-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-раст-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-ращ-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-рос-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-гар-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-гор-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-зар-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-зор-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-клан-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-клон-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-скак-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-скоч-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прилагательное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Глагол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0"/>
          <w:color w:val="000000"/>
          <w:sz w:val="28"/>
        </w:rPr>
        <w:t>-тся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-ться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-ова</w:t>
      </w:r>
      <w:r>
        <w:rPr>
          <w:rFonts w:ascii="Times New Roman" w:hAnsi="Times New Roman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– -</w:t>
      </w:r>
      <w:r>
        <w:rPr>
          <w:rFonts w:ascii="Times New Roman" w:hAnsi="Times New Roman"/>
          <w:b/>
          <w:i w:val="0"/>
          <w:color w:val="000000"/>
          <w:sz w:val="28"/>
        </w:rPr>
        <w:t>ева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-ыва-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0"/>
          <w:color w:val="000000"/>
          <w:sz w:val="28"/>
        </w:rPr>
        <w:t>-ива-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0"/>
          <w:color w:val="000000"/>
          <w:sz w:val="28"/>
        </w:rPr>
        <w:t>-л-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глаголами.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Синтаксис. Культура речи.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>; оформлять на письме диалог.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Лексикология. Культура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0"/>
          <w:color w:val="000000"/>
          <w:sz w:val="28"/>
        </w:rPr>
        <w:t>-кас-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-кос-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0"/>
          <w:color w:val="000000"/>
          <w:sz w:val="28"/>
        </w:rPr>
        <w:t>пре-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при-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пол-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полу-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 словами.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-ск-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Язык и речь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Причастие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0"/>
          <w:color w:val="000000"/>
          <w:sz w:val="28"/>
        </w:rPr>
        <w:t>висящий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0"/>
          <w:color w:val="000000"/>
          <w:sz w:val="28"/>
        </w:rPr>
        <w:t>висячий,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горящий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0"/>
          <w:color w:val="000000"/>
          <w:sz w:val="28"/>
        </w:rPr>
        <w:t>горячий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0"/>
          <w:color w:val="000000"/>
          <w:sz w:val="28"/>
        </w:rPr>
        <w:t>вш</w:t>
      </w:r>
      <w:r>
        <w:rPr>
          <w:rFonts w:ascii="Times New Roman" w:hAnsi="Times New Roman"/>
          <w:b w:val="0"/>
          <w:i w:val="0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причастиями.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Деепричастие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деепричастиями.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Наречие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0"/>
          <w:color w:val="000000"/>
          <w:sz w:val="28"/>
        </w:rPr>
        <w:t>-о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-а </w:t>
      </w:r>
      <w:r>
        <w:rPr>
          <w:rFonts w:ascii="Times New Roman" w:hAnsi="Times New Roman"/>
          <w:b w:val="0"/>
          <w:i w:val="0"/>
          <w:color w:val="000000"/>
          <w:sz w:val="28"/>
        </w:rPr>
        <w:t>и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0"/>
          <w:color w:val="000000"/>
          <w:sz w:val="28"/>
        </w:rPr>
        <w:t>из-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до-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0"/>
          <w:color w:val="000000"/>
          <w:sz w:val="28"/>
        </w:rPr>
        <w:t>не-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ни-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не </w:t>
      </w:r>
      <w:r>
        <w:rPr>
          <w:rFonts w:ascii="Times New Roman" w:hAnsi="Times New Roman"/>
          <w:b w:val="0"/>
          <w:i w:val="0"/>
          <w:color w:val="000000"/>
          <w:sz w:val="28"/>
        </w:rPr>
        <w:t>с наречиями.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Слова категории состояния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Служебные части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Предлог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0"/>
          <w:color w:val="000000"/>
          <w:sz w:val="28"/>
        </w:rPr>
        <w:t>из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Союз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Частица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Текст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Cинтаксис. Культура речи.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функции знаков препинания.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Словосочетание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0"/>
          <w:color w:val="000000"/>
          <w:sz w:val="28"/>
        </w:rPr>
        <w:t>большинство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меньшинство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нет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0"/>
          <w:color w:val="000000"/>
          <w:sz w:val="28"/>
        </w:rPr>
        <w:t>не только… но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как… так 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0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0"/>
          <w:i w:val="0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Cинтаксис. Культура речи. Пунктуация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Сложносочинённое предложение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Сложноподчинённое предложение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Бессоюзное сложное предложение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Прямая и косвенная речь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 w:lineRule="auto"/>
        <w:ind w:firstLine="600"/>
        <w:jc w:val="both"/>
      </w:pPr>
      <w:r>
        <w:rPr>
          <w:rFonts w:ascii="Calibri" w:hAnsi="Calibri"/>
          <w:b w:val="0"/>
          <w:i w:val="0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11" w:name="block-4679210"/>
    </w:p>
    <w:bookmarkEnd w:id="10"/>
    <w:bookmarkEnd w:id="11"/>
    <w:p>
      <w:pPr>
        <w:spacing w:before="0" w:after="0"/>
        <w:ind w:left="120"/>
        <w:jc w:val="left"/>
      </w:pPr>
      <w:bookmarkStart w:id="12" w:name="block-4679211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5487"/>
        <w:gridCol w:w="1123"/>
        <w:gridCol w:w="1136"/>
        <w:gridCol w:w="1177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5697"/>
        <w:gridCol w:w="1069"/>
        <w:gridCol w:w="1105"/>
        <w:gridCol w:w="1151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Лексикология. Культура речи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5479"/>
        <w:gridCol w:w="1113"/>
        <w:gridCol w:w="1165"/>
        <w:gridCol w:w="1216"/>
        <w:gridCol w:w="281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5348"/>
        <w:gridCol w:w="1148"/>
        <w:gridCol w:w="1133"/>
        <w:gridCol w:w="1235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Словосочетание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Предложение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5348"/>
        <w:gridCol w:w="1148"/>
        <w:gridCol w:w="1133"/>
        <w:gridCol w:w="1235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3" w:name="block-4679211"/>
    </w:p>
    <w:bookmarkEnd w:id="12"/>
    <w:bookmarkEnd w:id="13"/>
    <w:p>
      <w:pPr>
        <w:spacing w:before="0" w:after="0"/>
        <w:ind w:left="120"/>
        <w:jc w:val="left"/>
      </w:pPr>
      <w:bookmarkStart w:id="14" w:name="block-4679213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324"/>
        <w:gridCol w:w="1162"/>
        <w:gridCol w:w="1329"/>
        <w:gridCol w:w="1411"/>
        <w:gridCol w:w="985"/>
        <w:gridCol w:w="283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"https://m.edsoo.ru/fa251ffa"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https://m.edsoo.ru/fa251ffa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Повторение изученного в начальной школе. Звуки и буквы. Произношение и правописание. Орфограмма. Правописание проверяемых безударных гласных в корне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"https://m.edsoo.ru/fa252126"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https://m.edsoo.ru/fa252126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проверяемых согласных в корне слова. Правописание непроизносимых согласных в корне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"https://m.edsoo.ru/fa252252"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https://m.edsoo.ru/fa252252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Буквы и, у, а после шипящих. Разделительные ъ и ь. Раздельное написание предлогов с другими словами.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"https://m.edsoo.ru/fa2523b0"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https://m.edsoo.ru/fa2523b0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"https://m.edsoo.ru/fa252522"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https://m.edsoo.ru/fa252522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"https://m.edsoo.ru/fa2526f8"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https://m.edsoo.ru/fa2526f8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"https://m.edsoo.ru/fa25286a"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https://m.edsoo.ru/fa25286a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"https://m.edsoo.ru/fa252b4e"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https://m.edsoo.ru/fa252b4e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"https://m.edsoo.ru/fa253350"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https://m.edsoo.ru/fa253350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"https://m.edsoo.ru/fa2534cc"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https://m.edsoo.ru/fa2534cc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"https://m.edsoo.ru/fa25362a"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https://m.edsoo.ru/fa25362a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"https://m.edsoo.ru/fa253a30"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https://m.edsoo.ru/fa253a30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"https://m.edsoo.ru/fa253bac"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https://m.edsoo.ru/fa253bac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"https://m.edsoo.ru/fa254002"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https://m.edsoo.ru/fa254002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"https://m.edsoo.ru/fa25491c"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https://m.edsoo.ru/fa25491c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"https://m.edsoo.ru/fa256ed8"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https://m.edsoo.ru/fa256ed8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"https://m.edsoo.ru/fa254ad4"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https://m.edsoo.ru/fa254ad4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"https://m.edsoo.ru/fa254d36"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"https://m.edsoo.ru/fa254ebc"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https://m.edsoo.ru/fa254ebc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"https://m.edsoo.ru/fa25674e"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https://m.edsoo.ru/fa25674e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"https://m.edsoo.ru/fa256898"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https://m.edsoo.ru/fa256898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"https://m.edsoo.ru/fa2569ce"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https://m.edsoo.ru/fa2569ce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"https://m.edsoo.ru/fa256afa"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https://m.edsoo.ru/fa256afa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"https://m.edsoo.ru/fa256c26"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https://m.edsoo.ru/fa256c26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"https://m.edsoo.ru/fa256d5c"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https://m.edsoo.ru/fa256d5c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"https://m.edsoo.ru/fa257130"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https://m.edsoo.ru/fa257130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"https://m.edsoo.ru/fa257464"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https://m.edsoo.ru/fa257464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"https://m.edsoo.ru/fa2575f4"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https://m.edsoo.ru/fa2575f4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"https://m.edsoo.ru/fa25772a"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https://m.edsoo.ru/fa25772a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"https://m.edsoo.ru/fa2578ba"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https://m.edsoo.ru/fa2578ba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"https://m.edsoo.ru/fa2553d0"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"https://m.edsoo.ru/fa2554fc"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https://m.edsoo.ru/fa2554fc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"https://m.edsoo.ru/fa25568c"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"https://m.edsoo.ru/fa2558ee"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https://m.edsoo.ru/fa2558ee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"https://m.edsoo.ru/fa255ce0"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https://m.edsoo.ru/fa255ce0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"https://m.edsoo.ru/fa255e16"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https://m.edsoo.ru/fa255e16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"https://m.edsoo.ru/fa25632a"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https://m.edsoo.ru/fa25632a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"https://m.edsoo.ru/fa2565a0"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https://m.edsoo.ru/fa2565a0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"https://m.edsoo.ru/fa25e5de"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https://m.edsoo.ru/fa25e5de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"https://m.edsoo.ru/fa25e778"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https://m.edsoo.ru/fa25e778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"https://m.edsoo.ru/fa25ea52"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https://m.edsoo.ru/fa25ea52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"https://m.edsoo.ru/fa25ebce"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https://m.edsoo.ru/fa25ebce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"https://m.edsoo.ru/fa25eda4"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https://m.edsoo.ru/fa25eda4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"https://m.edsoo.ru/fa25ef0c"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https://m.edsoo.ru/fa25ef0c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"https://m.edsoo.ru/fa25f402"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https://m.edsoo.ru/fa25f402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"https://m.edsoo.ru/fa25f57e"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"https://m.edsoo.ru/fa25f6e6"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https://m.edsoo.ru/fa25f6e6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"https://m.edsoo.ru/fa25fce0"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https://m.edsoo.ru/fa25fce0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"https://m.edsoo.ru/fa25ffb0"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https://m.edsoo.ru/fa25ffb0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"https://m.edsoo.ru/fa25fe52"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https://m.edsoo.ru/fa25fe52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"https://m.edsoo.ru/fa260190"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"https://m.edsoo.ru/fa2605c8"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https://m.edsoo.ru/fa2605c8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"https://m.edsoo.ru/fa260744"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https://m.edsoo.ru/fa260744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"https://m.edsoo.ru/fa2608a2"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https://m.edsoo.ru/fa2608a2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"https://m.edsoo.ru/fa260a8c"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https://m.edsoo.ru/fa260a8c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"https://m.edsoo.ru/fa260d5c"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https://m.edsoo.ru/fa260d5c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"https://m.edsoo.ru/fa260e88"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https://m.edsoo.ru/fa260e88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"https://m.edsoo.ru/fa257a04"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"https://m.edsoo.ru/fa257b30"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https://m.edsoo.ru/fa257b30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"https://m.edsoo.ru/fa2583d2"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https://m.edsoo.ru/fa2583d2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сжатое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"https://m.edsoo.ru/fa25829c"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https://m.edsoo.ru/fa25829c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"https://m.edsoo.ru/fa258580"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https://m.edsoo.ru/fa258580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"https://m.edsoo.ru/fa2586b6"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https://m.edsoo.ru/fa2586b6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"https://m.edsoo.ru/fa258918"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https://m.edsoo.ru/fa258918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"https://m.edsoo.ru/fa258bde"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https://m.edsoo.ru/fa258bde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"https://m.edsoo.ru/fa258d28"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"https://m.edsoo.ru/fa258fe4"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https://m.edsoo.ru/fa258fe4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"https://m.edsoo.ru/fa25939a"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"https://m.edsoo.ru/fa259246"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https://m.edsoo.ru/fa259246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"https://m.edsoo.ru/fa259110"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https://m.edsoo.ru/fa259110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"https://m.edsoo.ru/fa2595ca"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https://m.edsoo.ru/fa2595ca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"https://m.edsoo.ru/fa2598a4"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https://m.edsoo.ru/fa2598a4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"https://m.edsoo.ru/fa25976e"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https://m.edsoo.ru/fa25976e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"https://m.edsoo.ru/fa2599d0"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https://m.edsoo.ru/fa2599d0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"https://m.edsoo.ru/fa259afc"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https://m.edsoo.ru/fa259afc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"https://m.edsoo.ru/fa259c1e"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https://m.edsoo.ru/fa259c1e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"https://m.edsoo.ru/fa25a114"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https://m.edsoo.ru/fa25a114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"https://m.edsoo.ru/fa25abe6"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https://m.edsoo.ru/fa25abe6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"https://m.edsoo.ru/fa25a27c"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https://m.edsoo.ru/fa25a27c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"https://m.edsoo.ru/fa25a5ce"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https://m.edsoo.ru/fa25a5ce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"https://m.edsoo.ru/fa25b1b8"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https://m.edsoo.ru/fa25b1b8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"https://m.edsoo.ru/fa25ad6c"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https://m.edsoo.ru/fa25ad6c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"https://m.edsoo.ru/fa25aede"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https://m.edsoo.ru/fa25aede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"https://m.edsoo.ru/fa25b046"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https://m.edsoo.ru/fa25b046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"https://m.edsoo.ru/fa25b398"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https://m.edsoo.ru/fa25b398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"https://m.edsoo.ru/fa25b514"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https://m.edsoo.ru/fa25b514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"https://m.edsoo.ru/fa25b686"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https://m.edsoo.ru/fa25b686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"https://m.edsoo.ru/fa25b7ee"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https://m.edsoo.ru/fa25b7ee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"https://m.edsoo.ru/fa25b960"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https://m.edsoo.ru/fa25b960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"https://m.edsoo.ru/fa25bb9a"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https://m.edsoo.ru/fa25bb9a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"https://m.edsoo.ru/fa25c1ee"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https://m.edsoo.ru/fa25c1ee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"https://m.edsoo.ru/fa25cb58"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https://m.edsoo.ru/fa25cb58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"https://m.edsoo.ru/fa25ccd4"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https://m.edsoo.ru/fa25ccd4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"https://m.edsoo.ru/fa25ce32"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https://m.edsoo.ru/fa25ce32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"https://m.edsoo.ru/fa25d44a"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https://m.edsoo.ru/fa25d44a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"https://m.edsoo.ru/fa25d116"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https://m.edsoo.ru/fa25d116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"https://m.edsoo.ru/fa25e0ca"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https://m.edsoo.ru/fa25e0ca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"https://m.edsoo.ru/fa25e228"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https://m.edsoo.ru/fa25e228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"https://m.edsoo.ru/fa25d90e"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"https://m.edsoo.ru/fa25db02"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https://m.edsoo.ru/fa25db02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"https://m.edsoo.ru/fa25dc74"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https://m.edsoo.ru/fa25dc74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"https://m.edsoo.ru/fa25e430"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https://m.edsoo.ru/fa25e430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"https://m.edsoo.ru/fa261608"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https://m.edsoo.ru/fa261608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"https://m.edsoo.ru/fa2610f4"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https://m.edsoo.ru/fa2610f4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"https://m.edsoo.ru/fa261284"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"https://m.edsoo.ru/fa2614e6"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https://m.edsoo.ru/fa2614e6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570"/>
        <w:gridCol w:w="1103"/>
        <w:gridCol w:w="1289"/>
        <w:gridCol w:w="1376"/>
        <w:gridCol w:w="954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"https://m.edsoo.ru/fa261734"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https://m.edsoo.ru/fa261734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"https://m.edsoo.ru/fa2618c4"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"https://m.edsoo.ru/fa2619f0"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https://m.edsoo.ru/fa2619f0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Повторение изученного в 5 классе. Фонетика.Орфоэпия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"https://m.edsoo.ru/fa261b12"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https://m.edsoo.ru/fa261b12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Морфемы в слове.Орфограммы в приставках слов.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"https://m.edsoo.ru/fa261c34"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https://m.edsoo.ru/fa261c34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"https://m.edsoo.ru/fa261dc4"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https://m.edsoo.ru/fa261dc4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Повторение.Орфограммы в окончаниях слов.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"https://m.edsoo.ru/fa261ef0"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https://m.edsoo.ru/fa261ef0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"https://m.edsoo.ru/fa262030"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https://m.edsoo.ru/fa262030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Повторение .Простое предложение .Сложное предложение.Знаки препинания в простом и сложном предложении.Синтаксический разбор предложений. Прямая речь. Диалог.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"https://m.edsoo.ru/fa26215c"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https://m.edsoo.ru/fa26215c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"https://m.edsoo.ru/fa262288"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https://m.edsoo.ru/fa262288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"https://m.edsoo.ru/fa2623f0"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https://m.edsoo.ru/fa2623f0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"https://m.edsoo.ru/fa26251c"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https://m.edsoo.ru/fa26251c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"https://m.edsoo.ru/fa2627a6"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https://m.edsoo.ru/fa2627a6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"https://m.edsoo.ru/fa262990"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https://m.edsoo.ru/fa262990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"https://m.edsoo.ru/fa26341c"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https://m.edsoo.ru/fa26341c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"https://m.edsoo.ru/fa263584"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"https://m.edsoo.ru/fa263868"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https://m.edsoo.ru/fa263868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"https://m.edsoo.ru/fa2639da"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https://m.edsoo.ru/fa2639da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"https://m.edsoo.ru/fa264006"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https://m.edsoo.ru/fa264006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"https://m.edsoo.ru/fa263d22"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https://m.edsoo.ru/fa263d22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"https://m.edsoo.ru/fa26506e"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https://m.edsoo.ru/fa26506e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"https://m.edsoo.ru/fa264f06"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https://m.edsoo.ru/fa264f06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"https://m.edsoo.ru/fa2651cc"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https://m.edsoo.ru/fa2651cc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"https://m.edsoo.ru/fa26565e"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https://m.edsoo.ru/fa26565e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"https://m.edsoo.ru/fa2657c6"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https://m.edsoo.ru/fa2657c6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"https://m.edsoo.ru/fa26599c"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https://m.edsoo.ru/fa26599c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"https://m.edsoo.ru/fa2679c2"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https://m.edsoo.ru/fa2679c2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"https://m.edsoo.ru/fa266108"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https://m.edsoo.ru/fa266108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"https://m.edsoo.ru/fa268480"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https://m.edsoo.ru/fa268480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"https://m.edsoo.ru/fa2662f2"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"https://m.edsoo.ru/fa266108"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https://m.edsoo.ru/fa266108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"https://m.edsoo.ru/fa2662f2"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"https://m.edsoo.ru/fa26645a"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https://m.edsoo.ru/fa26645a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"https://m.edsoo.ru/fa2668c4"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"https://m.edsoo.ru/fa2671e8"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https://m.edsoo.ru/fa2671e8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"https://m.edsoo.ru/fa2674d6"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"https://m.edsoo.ru/fa2676ca"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https://m.edsoo.ru/fa2676ca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"https://m.edsoo.ru/fa267b34"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"https://m.edsoo.ru/fa267ca6"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https://m.edsoo.ru/fa267ca6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"https://m.edsoo.ru/fa26461e"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https://m.edsoo.ru/fa26461e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"https://m.edsoo.ru/fa2687c8"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https://m.edsoo.ru/fa2687c8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"https://m.edsoo.ru/fa268944"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https://m.edsoo.ru/fa268944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"https://m.edsoo.ru/fa2695d8"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https://m.edsoo.ru/fa2695d8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"https://m.edsoo.ru/fa26984e"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https://m.edsoo.ru/fa26984e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"https://m.edsoo.ru/fa269a38"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https://m.edsoo.ru/fa269a38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"https://m.edsoo.ru/fa269d1c"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https://m.edsoo.ru/fa269d1c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"https://m.edsoo.ru/fa26a320"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https://m.edsoo.ru/fa26a320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"https://m.edsoo.ru/fa26a4e2"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https://m.edsoo.ru/fa26a4e2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"https://m.edsoo.ru/fa26a9ba"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https://m.edsoo.ru/fa26a9ba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"https://m.edsoo.ru/fa26ac4e"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https://m.edsoo.ru/fa26ac4e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"https://m.edsoo.ru/fa26adde"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https://m.edsoo.ru/fa26adde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"https://m.edsoo.ru/fa26af46"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"https://m.edsoo.ru/fa26b284"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"https://m.edsoo.ru/fa26b3f6"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https://m.edsoo.ru/fa26b3f6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"https://m.edsoo.ru/fa26b568"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https://m.edsoo.ru/fa26b568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"https://m.edsoo.ru/fa26ba04"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"https://m.edsoo.ru/fa26416e"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https://m.edsoo.ru/fa26416e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"https://m.edsoo.ru/fa26bb80"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https://m.edsoo.ru/fa26bb80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"https://m.edsoo.ru/fa26bf2c"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"https://m.edsoo.ru/fa26c0b2"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https://m.edsoo.ru/fa26c0b2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"https://m.edsoo.ru/fa26c2e2"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https://m.edsoo.ru/fa26c2e2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"https://m.edsoo.ru/fa26c68e"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https://m.edsoo.ru/fa26c68e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"https://m.edsoo.ru/fa26c83c"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https://m.edsoo.ru/fa26c83c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"https://m.edsoo.ru/fa26cb7a"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https://m.edsoo.ru/fa26cb7a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"https://m.edsoo.ru/fa26cce2"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https://m.edsoo.ru/fa26cce2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"https://m.edsoo.ru/fa26ce4a"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https://m.edsoo.ru/fa26ce4a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"https://m.edsoo.ru/fa26cfbc"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https://m.edsoo.ru/fa26cfbc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"https://m.edsoo.ru/fa26d1f6"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https://m.edsoo.ru/fa26d1f6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"https://m.edsoo.ru/fa26d336"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"https://m.edsoo.ru/fa26d5e8"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https://m.edsoo.ru/fa26d5e8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"https://m.edsoo.ru/fa26d70a"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https://m.edsoo.ru/fa26d70a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"https://m.edsoo.ru/fa26d854"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https://m.edsoo.ru/fa26d854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"https://m.edsoo.ru/fa26d994"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https://m.edsoo.ru/fa26d994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"https://m.edsoo.ru/fa26dfa2"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https://m.edsoo.ru/fa26dfa2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"https://m.edsoo.ru/fa26e0ce"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https://m.edsoo.ru/fa26e0ce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"https://m.edsoo.ru/fa26e25e"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https://m.edsoo.ru/fa26e25e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"https://m.edsoo.ru/fa26e4c0"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https://m.edsoo.ru/fa26e4c0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"https://m.edsoo.ru/fa26e5f6"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https://m.edsoo.ru/fa26e5f6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"https://m.edsoo.ru/fa26e7ea"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https://m.edsoo.ru/fa26e7ea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"https://m.edsoo.ru/fa26ea7e"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https://m.edsoo.ru/fa26ea7e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"https://m.edsoo.ru/fa26ebbe"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https://m.edsoo.ru/fa26ebbe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"https://m.edsoo.ru/fa26edda"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https://m.edsoo.ru/fa26edda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"https://m.edsoo.ru/fa26f65e"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https://m.edsoo.ru/fa26f65e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"https://m.edsoo.ru/fa26f780"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https://m.edsoo.ru/fa26f780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"https://m.edsoo.ru/fa26f91a"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https://m.edsoo.ru/fa26f91a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"https://m.edsoo.ru/fa26fa46"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https://m.edsoo.ru/fa26fa46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"https://m.edsoo.ru/fa26fc94"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https://m.edsoo.ru/fa26fc94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"https://m.edsoo.ru/fa26ff46"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"https://m.edsoo.ru/fa270072"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"https://m.edsoo.ru/fa27032e"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https://m.edsoo.ru/fa27032e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"https://m.edsoo.ru/fa270464"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https://m.edsoo.ru/fa270464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"https://m.edsoo.ru/fa27082e"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https://m.edsoo.ru/fa27082e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"https://m.edsoo.ru/fa2709dc"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https://m.edsoo.ru/fa2709dc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"https://m.edsoo.ru/fa270b44"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https://m.edsoo.ru/fa270b44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"https://m.edsoo.ru/fa270e1e"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https://m.edsoo.ru/fa270e1e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"https://m.edsoo.ru/fa270f86"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https://m.edsoo.ru/fa270f86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"https://m.edsoo.ru/fa271166"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https://m.edsoo.ru/fa271166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"https://m.edsoo.ru/fa2712ce"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https://m.edsoo.ru/fa2712ce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"https://m.edsoo.ru/fa271436"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https://m.edsoo.ru/fa271436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"https://m.edsoo.ru/fa2715a8"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https://m.edsoo.ru/fa2715a8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"https://m.edsoo.ru/fa271774"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https://m.edsoo.ru/fa271774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"https://m.edsoo.ru/fa271d14"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https://m.edsoo.ru/fa271d14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"https://m.edsoo.ru/fa271ec2"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https://m.edsoo.ru/fa271ec2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"https://m.edsoo.ru/fa272020"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https://m.edsoo.ru/fa272020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"https://m.edsoo.ru/fa272354"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https://m.edsoo.ru/fa272354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"https://m.edsoo.ru/fa272548"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https://m.edsoo.ru/fa272548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"https://m.edsoo.ru/fa2726d8"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"https://m.edsoo.ru/fa2728b8"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https://m.edsoo.ru/fa2728b8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"https://m.edsoo.ru/fa272ba6"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https://m.edsoo.ru/fa272ba6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"https://m.edsoo.ru/fa272d0e"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https://m.edsoo.ru/fa272d0e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"https://m.edsoo.ru/fa27365a"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https://m.edsoo.ru/fa27365a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"https://m.edsoo.ru/fa273312"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"https://m.edsoo.ru/fa2734f2"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https://m.edsoo.ru/fa2734f2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"https://m.edsoo.ru/fa272ec6"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https://m.edsoo.ru/fa272ec6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"https://m.edsoo.ru/fa273f6a"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https://m.edsoo.ru/fa273f6a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"https://m.edsoo.ru/fa2740c8"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https://m.edsoo.ru/fa2740c8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"https://m.edsoo.ru/fa27423a"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"https://m.edsoo.ru/fa264a56"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https://m.edsoo.ru/fa264a56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"https://m.edsoo.ru/fa2748b6"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https://m.edsoo.ru/fa2748b6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"https://m.edsoo.ru/fa274a5a"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https://m.edsoo.ru/fa274a5a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"https://m.edsoo.ru/fa2753d8"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https://m.edsoo.ru/fa2753d8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"https://m.edsoo.ru/fa275086"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"https://m.edsoo.ru/fa27525c"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https://m.edsoo.ru/fa27525c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"https://m.edsoo.ru/fa275540"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https://m.edsoo.ru/fa275540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"https://m.edsoo.ru/fa2758c4"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418"/>
        <w:gridCol w:w="1136"/>
        <w:gridCol w:w="1320"/>
        <w:gridCol w:w="1405"/>
        <w:gridCol w:w="978"/>
        <w:gridCol w:w="283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"https://m.edsoo.ru/fa275a2c"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https://m.edsoo.ru/fa275a2c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"https://m.edsoo.ru/fa275e00"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https://m.edsoo.ru/fa275e00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"https://m.edsoo.ru/fa2760da"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https://m.edsoo.ru/fa2760da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"https://m.edsoo.ru/fa27640e"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https://m.edsoo.ru/fa27640e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"https://m.edsoo.ru/fa27659e"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https://m.edsoo.ru/fa27659e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"https://m.edsoo.ru/fa2766fc"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https://m.edsoo.ru/fa2766fc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"https://m.edsoo.ru/fa276d96"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https://m.edsoo.ru/fa276d96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"https://m.edsoo.ru/fa276a4e"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"https://m.edsoo.ru/fa276c06"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https://m.edsoo.ru/fa276c06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"https://m.edsoo.ru/fa2775f2"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https://m.edsoo.ru/fa2775f2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"https://m.edsoo.ru/fa27771e"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https://m.edsoo.ru/fa27771e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"https://m.edsoo.ru/fa277976"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https://m.edsoo.ru/fa277976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"https://m.edsoo.ru/fa277bf6"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https://m.edsoo.ru/fa277bf6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"https://m.edsoo.ru/fa278042"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https://m.edsoo.ru/fa278042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"https://m.edsoo.ru/fa2781aa"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https://m.edsoo.ru/fa2781aa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"https://m.edsoo.ru/fa2782d6"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https://m.edsoo.ru/fa2782d6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"https://m.edsoo.ru/fa27840c"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https://m.edsoo.ru/fa27840c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"https://m.edsoo.ru/fa27893e"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https://m.edsoo.ru/fa27893e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"https://m.edsoo.ru/fa278b96"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https://m.edsoo.ru/fa278b96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"https://m.edsoo.ru/fa278cc2"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https://m.edsoo.ru/fa278cc2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"https://m.edsoo.ru/fa278fc4"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https://m.edsoo.ru/fa278fc4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"https://m.edsoo.ru/fa2790f0"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https://m.edsoo.ru/fa2790f0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"https://m.edsoo.ru/fa27921c"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https://m.edsoo.ru/fa27921c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"https://m.edsoo.ru/fa2796b8"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https://m.edsoo.ru/fa2796b8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"https://m.edsoo.ru/fa279942"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https://m.edsoo.ru/fa279942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"https://m.edsoo.ru/fa279564"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https://m.edsoo.ru/fa279564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"https://m.edsoo.ru/fa278a74"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https://m.edsoo.ru/fa278a74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"https://m.edsoo.ru/fa279bae"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https://m.edsoo.ru/fa279bae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"https://m.edsoo.ru/fa279d98"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https://m.edsoo.ru/fa279d98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"https://m.edsoo.ru/fa279ec4"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"https://m.edsoo.ru/fa279ffa"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https://m.edsoo.ru/fa279ffa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"https://m.edsoo.ru/fa27a11c"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https://m.edsoo.ru/fa27a11c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"https://m.edsoo.ru/fa27a356"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https://m.edsoo.ru/fa27a356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"https://m.edsoo.ru/fa27a694"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https://m.edsoo.ru/fa27a694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"https://m.edsoo.ru/fa27aec8"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https://m.edsoo.ru/fa27aec8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"https://m.edsoo.ru/fa27b792"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https://m.edsoo.ru/fa27b792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"https://m.edsoo.ru/fa27b8f0"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https://m.edsoo.ru/fa27b8f0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"https://m.edsoo.ru/fa27ba62"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"https://m.edsoo.ru/fa27c3d6"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https://m.edsoo.ru/fa27c3d6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"https://m.edsoo.ru/fa27c6ba"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https://m.edsoo.ru/fa27c6ba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"https://m.edsoo.ru/fa27ca02"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https://m.edsoo.ru/fa27ca02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"https://m.edsoo.ru/fa27cb6a"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https://m.edsoo.ru/fa27cb6a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"https://m.edsoo.ru/fa27cd90"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https://m.edsoo.ru/fa27cd90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"https://m.edsoo.ru/fa27d088"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https://m.edsoo.ru/fa27d088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"https://m.edsoo.ru/fa27d5a6"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https://m.edsoo.ru/fa27d5a6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"https://m.edsoo.ru/fa27d83a"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https://m.edsoo.ru/fa27d83a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"https://m.edsoo.ru/fa27d9c0"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https://m.edsoo.ru/fa27d9c0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"https://m.edsoo.ru/fa27dc36"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"https://m.edsoo.ru/fa27dd9e"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https://m.edsoo.ru/fa27dd9e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"https://m.edsoo.ru/fa27df1a"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https://m.edsoo.ru/fa27df1a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"https://m.edsoo.ru/fa27e262"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https://m.edsoo.ru/fa27e262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"https://m.edsoo.ru/fa27e5b4"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https://m.edsoo.ru/fa27e5b4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"https://m.edsoo.ru/fa27e866"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"https://m.edsoo.ru/fa27edf2"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https://m.edsoo.ru/fa27edf2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"https://m.edsoo.ru/fa27ef3c"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https://m.edsoo.ru/fa27ef3c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"https://m.edsoo.ru/fa27eb0e"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https://m.edsoo.ru/fa27eb0e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"https://m.edsoo.ru/fa27ec44"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https://m.edsoo.ru/fa27ec44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"https://m.edsoo.ru/fa27f450"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https://m.edsoo.ru/fa27f450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"https://m.edsoo.ru/fa27f586"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https://m.edsoo.ru/fa27f586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"https://m.edsoo.ru/fa27f978"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https://m.edsoo.ru/fa27f978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"https://m.edsoo.ru/fa27faa4"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https://m.edsoo.ru/fa27faa4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"https://m.edsoo.ru/fa27fbd0"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https://m.edsoo.ru/fa27fbd0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"https://m.edsoo.ru/fa27fd60"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https://m.edsoo.ru/fa27fd60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"https://m.edsoo.ru/fa27fe82"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https://m.edsoo.ru/fa27fe82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"https://m.edsoo.ru/fa2803b4"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https://m.edsoo.ru/fa2803b4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"https://m.edsoo.ru/fba94310"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https://m.edsoo.ru/fba94310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"https://m.edsoo.ru/fa280634"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https://m.edsoo.ru/fa280634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"https://m.edsoo.ru/fba948f6"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https://m.edsoo.ru/fba948f6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"https://m.edsoo.ru/fba94d6a"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"https://m.edsoo.ru/fba9510c"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https://m.edsoo.ru/fba9510c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"https://m.edsoo.ru/fba95a26"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https://m.edsoo.ru/fba95a26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"https://m.edsoo.ru/fba95918"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https://m.edsoo.ru/fba95918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"https://m.edsoo.ru/fba9562a"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https://m.edsoo.ru/fba9562a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"https://m.edsoo.ru/fba95b3e"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https://m.edsoo.ru/fba95b3e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"https://m.edsoo.ru/fba95d6e"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https://m.edsoo.ru/fba95d6e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"https://m.edsoo.ru/fba95e86"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https://m.edsoo.ru/fba95e86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"https://m.edsoo.ru/fba9612e"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https://m.edsoo.ru/fba9612e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"https://m.edsoo.ru/fba96340"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https://m.edsoo.ru/fba96340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"https://m.edsoo.ru/fba9696c"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https://m.edsoo.ru/fba9696c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"https://m.edsoo.ru/fba97c0e"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https://m.edsoo.ru/fba97c0e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"https://m.edsoo.ru/fba9702e"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https://m.edsoo.ru/fba9702e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435"/>
        <w:gridCol w:w="1134"/>
        <w:gridCol w:w="1303"/>
        <w:gridCol w:w="1409"/>
        <w:gridCol w:w="981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"https://m.edsoo.ru/fba97dee"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https://m.edsoo.ru/fba97dee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"https://m.edsoo.ru/fba98208"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https://m.edsoo.ru/fba98208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"https://m.edsoo.ru/fba98492"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https://m.edsoo.ru/fba98492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"https://m.edsoo.ru/fba98686"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https://m.edsoo.ru/fba98686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"https://m.edsoo.ru/fba9882a"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"https://m.edsoo.ru/fba98e2e"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https://m.edsoo.ru/fba98e2e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"https://m.edsoo.ru/fba99270"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https://m.edsoo.ru/fba99270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"https://m.edsoo.ru/fba99ad6"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https://m.edsoo.ru/fba99ad6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"https://m.edsoo.ru/fba99f9a"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https://m.edsoo.ru/fba99f9a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"https://m.edsoo.ru/fba99c0c"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"https://m.edsoo.ru/fba98ff0"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https://m.edsoo.ru/fba98ff0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"https://m.edsoo.ru/fba9a81e"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https://m.edsoo.ru/fba9a81e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"https://m.edsoo.ru/fba9ab34"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"https://m.edsoo.ru/fba9ae72"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https://m.edsoo.ru/fba9ae72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"https://m.edsoo.ru/fba9b228"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https://m.edsoo.ru/fba9b228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"https://m.edsoo.ru/fba9b53e"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https://m.edsoo.ru/fba9b53e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"https://m.edsoo.ru/fba9b87c"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"https://m.edsoo.ru/fba9ba0c"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https://m.edsoo.ru/fba9ba0c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"https://m.edsoo.ru/fba9bb88"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"https://m.edsoo.ru/fba9bdae"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https://m.edsoo.ru/fba9bdae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"https://m.edsoo.ru/fba9bf5c"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https://m.edsoo.ru/fba9bf5c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"https://m.edsoo.ru/fba9c286"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https://m.edsoo.ru/fba9c286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"https://m.edsoo.ru/fba9c5b0"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https://m.edsoo.ru/fba9c5b0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"https://m.edsoo.ru/fba9c966"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https://m.edsoo.ru/fba9c966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"https://m.edsoo.ru/fba9d1cc"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https://m.edsoo.ru/fba9d1cc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"https://m.edsoo.ru/fba9d44c"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https://m.edsoo.ru/fba9d44c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"https://m.edsoo.ru/fba9d564"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https://m.edsoo.ru/fba9d564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"https://m.edsoo.ru/fba9d672"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https://m.edsoo.ru/fba9d672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"https://m.edsoo.ru/fba9d794"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https://m.edsoo.ru/fba9d794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"https://m.edsoo.ru/fba9e068"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https://m.edsoo.ru/fba9e068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"https://m.edsoo.ru/fba9e248"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https://m.edsoo.ru/fba9e248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"https://m.edsoo.ru/fba9e392"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"https://m.edsoo.ru/fba9e4be"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https://m.edsoo.ru/fba9e4be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"https://m.edsoo.ru/fba9e5cc"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https://m.edsoo.ru/fba9e5cc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"https://m.edsoo.ru/fba9e73e"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https://m.edsoo.ru/fba9e73e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"https://m.edsoo.ru/fba9ecd4"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https://m.edsoo.ru/fba9ecd4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"https://m.edsoo.ru/fba9e860"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https://m.edsoo.ru/fba9e860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"https://m.edsoo.ru/fba9edf6"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https://m.edsoo.ru/fba9edf6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"https://m.edsoo.ru/fba9f1de"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https://m.edsoo.ru/fba9f1de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"https://m.edsoo.ru/fba9f2f6"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https://m.edsoo.ru/fba9f2f6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"https://m.edsoo.ru/fba9f418"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https://m.edsoo.ru/fba9f418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"https://m.edsoo.ru/fba9fc10"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"https://m.edsoo.ru/fba9ff30"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https://m.edsoo.ru/fba9ff30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"https://m.edsoo.ru/fbaa0052"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https://m.edsoo.ru/fbaa0052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"https://m.edsoo.ru/fbaa035e"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"https://m.edsoo.ru/fbaa05a2"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https://m.edsoo.ru/fbaa05a2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"https://m.edsoo.ru/fbaa070a"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https://m.edsoo.ru/fbaa070a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"https://m.edsoo.ru/fbaa0a48"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https://m.edsoo.ru/fbaa0a48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"https://m.edsoo.ru/fbaa0b60"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https://m.edsoo.ru/fbaa0b60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"https://m.edsoo.ru/fbaa0c8c"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https://m.edsoo.ru/fbaa0c8c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"https://m.edsoo.ru/fbaa1268"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"https://m.edsoo.ru/fbaa13e4"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https://m.edsoo.ru/fbaa13e4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"https://m.edsoo.ru/fbaa154c"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https://m.edsoo.ru/fbaa154c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"https://m.edsoo.ru/fbaa1664"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https://m.edsoo.ru/fbaa1664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"https://m.edsoo.ru/fbaa17c2"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"https://m.edsoo.ru/fbaa1b82"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https://m.edsoo.ru/fbaa1b82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"https://m.edsoo.ru/fbaa1e84"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https://m.edsoo.ru/fbaa1e84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"https://m.edsoo.ru/fbaa210e"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"https://m.edsoo.ru/fbaa223a"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"https://m.edsoo.ru/fbaa235c"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https://m.edsoo.ru/fbaa235c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"https://m.edsoo.ru/fbaa2474"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https://m.edsoo.ru/fbaa2474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"https://m.edsoo.ru/fbaa2a96"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https://m.edsoo.ru/fbaa2a96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"https://m.edsoo.ru/fbaa26a4"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https://m.edsoo.ru/fbaa26a4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398"/>
        <w:gridCol w:w="1148"/>
        <w:gridCol w:w="1308"/>
        <w:gridCol w:w="1413"/>
        <w:gridCol w:w="986"/>
        <w:gridCol w:w="282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"https://m.edsoo.ru/fbaa2bae"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https://m.edsoo.ru/fbaa2bae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"https://m.edsoo.ru/fbaa2cc6"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https://m.edsoo.ru/fbaa2cc6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"https://m.edsoo.ru/fbaa2f00"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https://m.edsoo.ru/fbaa2f00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"https://m.edsoo.ru/fbaa300e"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https://m.edsoo.ru/fbaa300e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"https://m.edsoo.ru/fbaa3f9a"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https://m.edsoo.ru/fbaa3f9a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"https://m.edsoo.ru/fbaa415c"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https://m.edsoo.ru/fbaa415c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"https://m.edsoo.ru/fbaa4346"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https://m.edsoo.ru/fbaa4346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"https://m.edsoo.ru/fbaa4472"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https://m.edsoo.ru/fbaa4472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"https://m.edsoo.ru/fbaa459e"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https://m.edsoo.ru/fbaa459e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"https://m.edsoo.ru/fbaa47ce"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https://m.edsoo.ru/fbaa47ce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"https://m.edsoo.ru/fbaa48f0"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https://m.edsoo.ru/fbaa48f0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"https://m.edsoo.ru/fbaa51f6"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https://m.edsoo.ru/fbaa51f6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"https://m.edsoo.ru/fbaa4cec"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"https://m.edsoo.ru/fbaa4cec"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"https://m.edsoo.ru/fbaa4f30"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https://m.edsoo.ru/fbaa4f30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"https://m.edsoo.ru/fbaa5430"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https://m.edsoo.ru/fbaa5430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"https://m.edsoo.ru/fbaa558e"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https://m.edsoo.ru/fbaa558e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"https://m.edsoo.ru/fbaa57e6"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https://m.edsoo.ru/fbaa57e6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"https://m.edsoo.ru/fbaa5b42"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https://m.edsoo.ru/fbaa5b42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"https://m.edsoo.ru/fbaa5c96"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https://m.edsoo.ru/fbaa5c96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"https://m.edsoo.ru/fbaa782a"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"https://m.edsoo.ru/fbaa5dae"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https://m.edsoo.ru/fbaa5dae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"https://m.edsoo.ru/fbaa610a"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https://m.edsoo.ru/fbaa610a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"https://m.edsoo.ru/fbaa63bc"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https://m.edsoo.ru/fbaa63bc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"https://m.edsoo.ru/fbaa69a2"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https://m.edsoo.ru/fbaa69a2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"https://m.edsoo.ru/fbaa6d12"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https://m.edsoo.ru/fbaa6d12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"https://m.edsoo.ru/fbaa71b8"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https://m.edsoo.ru/fbaa71b8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"https://m.edsoo.ru/fbaa64d4"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https://m.edsoo.ru/fbaa64d4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"https://m.edsoo.ru/fbaa6b46"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https://m.edsoo.ru/fbaa6b46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"https://m.edsoo.ru/fbaa76a4"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https://m.edsoo.ru/fbaa76a4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"https://m.edsoo.ru/fbaa90e4"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https://m.edsoo.ru/fbaa90e4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"https://m.edsoo.ru/fbaa7b5e"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"https://m.edsoo.ru/fbaa7d16"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https://m.edsoo.ru/fbaa7d16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"https://m.edsoo.ru/fbaa7ea6"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https://m.edsoo.ru/fbaa7ea6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"https://m.edsoo.ru/fbaa813a"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https://m.edsoo.ru/fbaa813a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"https://m.edsoo.ru/fbaa8400"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https://m.edsoo.ru/fbaa8400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"https://m.edsoo.ru/fbaa8518"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https://m.edsoo.ru/fbaa8518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"https://m.edsoo.ru/fbaa8770"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https://m.edsoo.ru/fbaa8770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"https://m.edsoo.ru/fbaa887e"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https://m.edsoo.ru/fbaa887e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"https://m.edsoo.ru/fbaa8b26"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https://m.edsoo.ru/fbaa8b26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"https://m.edsoo.ru/fbaa8d6a"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"https://m.edsoo.ru/fbaa8e8c"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https://m.edsoo.ru/fbaa8e8c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"https://m.edsoo.ru/fbaa8fae"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https://m.edsoo.ru/fbaa8fae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"https://m.edsoo.ru/fbaa92f6"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https://m.edsoo.ru/fbaa92f6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"https://m.edsoo.ru/fbaa949a"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https://m.edsoo.ru/fbaa949a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"https://m.edsoo.ru/fbaa95a8"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https://m.edsoo.ru/fbaa95a8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"https://m.edsoo.ru/fbaa9b16"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https://m.edsoo.ru/fbaa9b16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"https://m.edsoo.ru/fbaa9c38"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https://m.edsoo.ru/fbaa9c38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"https://m.edsoo.ru/fbaa9d50"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https://m.edsoo.ru/fbaa9d50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"https://m.edsoo.ru/fbaa9e5e"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https://m.edsoo.ru/fbaa9e5e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"https://m.edsoo.ru/fbaaa23c"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https://m.edsoo.ru/fbaaa23c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"https://m.edsoo.ru/fbaaa354"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https://m.edsoo.ru/fbaaa354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"https://m.edsoo.ru/fbaaa476"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https://m.edsoo.ru/fbaaa476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"https://m.edsoo.ru/fbaaa584"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"https://m.edsoo.ru/fbaaa7a0"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https://m.edsoo.ru/fbaaa7a0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"https://m.edsoo.ru/fbaaa926"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https://m.edsoo.ru/fbaaa926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"https://m.edsoo.ru/fbaaac78"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https://m.edsoo.ru/fbaaac78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"https://m.edsoo.ru/fbaaad86"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https://m.edsoo.ru/fbaaad86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"https://m.edsoo.ru/fbaaa016"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https://m.edsoo.ru/fbaaa016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"https://m.edsoo.ru/fbaaab60"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https://m.edsoo.ru/fbaaab60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"https://m.edsoo.ru/fbaaae94"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https://m.edsoo.ru/fbaaae94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"https://m.edsoo.ru/fbaaaa52"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https://m.edsoo.ru/fbaaaa52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"https://m.edsoo.ru/fbaaafc0"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https://m.edsoo.ru/fbaaafc0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"https://m.edsoo.ru/fbaab5d8"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https://m.edsoo.ru/fbaab5d8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"https://m.edsoo.ru/fbaab0d8"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https://m.edsoo.ru/fbaab0d8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"https://m.edsoo.ru/fbaab3b2"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https://m.edsoo.ru/fbaab3b2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"https://m.edsoo.ru/fbaab934"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https://m.edsoo.ru/fbaab934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"https://m.edsoo.ru/fbaaba4c"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https://m.edsoo.ru/fbaaba4c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"https://m.edsoo.ru/fbaabdda"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https://m.edsoo.ru/fbaabdda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"https://m.edsoo.ru/fbaabef2"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https://m.edsoo.ru/fbaabef2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"https://m.edsoo.ru/fbaac00a"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"https://m.edsoo.ru/fbaac12c"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https://m.edsoo.ru/fbaac12c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"https://m.edsoo.ru/fbaac24e"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https://m.edsoo.ru/fbaac24e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"https://m.edsoo.ru/fbaac370"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https://m.edsoo.ru/fbaac370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5" w:name="block-4679213"/>
    </w:p>
    <w:bookmarkEnd w:id="14"/>
    <w:bookmarkEnd w:id="15"/>
    <w:p>
      <w:pPr>
        <w:spacing w:before="0" w:after="0"/>
        <w:ind w:left="120"/>
        <w:jc w:val="left"/>
      </w:pPr>
      <w:bookmarkStart w:id="16" w:name="block-4679212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17" w:name="dda2c331-4368-40e6-87c7-0fbbc56d7cc2"/>
      <w:r>
        <w:rPr>
          <w:rFonts w:ascii="Times New Roman" w:hAnsi="Times New Roman"/>
          <w:b w:val="0"/>
          <w:i w:val="0"/>
          <w:color w:val="000000"/>
          <w:sz w:val="28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17"/>
      <w:r>
        <w:rPr>
          <w:sz w:val="28"/>
        </w:rPr>
        <w:br w:type="textWrapping"/>
      </w:r>
      <w:bookmarkStart w:id="18" w:name="dda2c331-4368-40e6-87c7-0fbbc56d7cc2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8"/>
      <w:r>
        <w:rPr>
          <w:sz w:val="28"/>
        </w:rPr>
        <w:br w:type="textWrapping"/>
      </w:r>
      <w:bookmarkStart w:id="19" w:name="dda2c331-4368-40e6-87c7-0fbbc56d7cc2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9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0" w:name="25418092-9717-47fe-a6a0-7c7062755cd8"/>
      <w:r>
        <w:rPr>
          <w:rFonts w:ascii="Times New Roman" w:hAnsi="Times New Roman"/>
          <w:b w:val="0"/>
          <w:i w:val="0"/>
          <w:color w:val="000000"/>
          <w:sz w:val="28"/>
        </w:rPr>
        <w:t>Русский язык, 7 класс/ Баранов М.Т., Ладыженская Т.А., Тростенцова Л.А. и другие, Акционерное общество «Издательство «Просвещение»</w:t>
      </w:r>
      <w:bookmarkEnd w:id="20"/>
      <w:r>
        <w:rPr>
          <w:sz w:val="28"/>
        </w:rPr>
        <w:br w:type="textWrapping"/>
      </w:r>
      <w:bookmarkStart w:id="21" w:name="25418092-9717-47fe-a6a0-7c7062755cd8"/>
      <w:r>
        <w:rPr>
          <w:rFonts w:ascii="Times New Roman" w:hAnsi="Times New Roman"/>
          <w:b w:val="0"/>
          <w:i w:val="0"/>
          <w:color w:val="000000"/>
          <w:sz w:val="28"/>
        </w:rPr>
        <w:t xml:space="preserve"> Русский язык, 8 класс/ Тростенцова Л.А., Ладыженская Т.А., Дейкина А.Д. и другие, Акционерное общество «Издательство «Просвещение»</w:t>
      </w:r>
      <w:bookmarkEnd w:id="21"/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2" w:name="c2dd4fa8-f842-4d21-bd2f-ab02297e213a"/>
      <w:r>
        <w:rPr>
          <w:rFonts w:ascii="Times New Roman" w:hAnsi="Times New Roman"/>
          <w:b w:val="0"/>
          <w:i w:val="0"/>
          <w:color w:val="000000"/>
          <w:sz w:val="28"/>
        </w:rPr>
        <w:t>Русский язык. Методические рекомендации. 5 класс / Ладыженская Т.А., Тростенцова Л.А., Баранов М.Т. и др., Акционерное общество "Издательство "Просвещение"</w:t>
      </w:r>
      <w:bookmarkEnd w:id="22"/>
      <w:r>
        <w:rPr>
          <w:sz w:val="28"/>
        </w:rPr>
        <w:br w:type="textWrapping"/>
      </w:r>
      <w:bookmarkStart w:id="23" w:name="c2dd4fa8-f842-4d21-bd2f-ab02297e213a"/>
      <w:r>
        <w:rPr>
          <w:rFonts w:ascii="Times New Roman" w:hAnsi="Times New Roman"/>
          <w:b w:val="0"/>
          <w:i w:val="0"/>
          <w:color w:val="000000"/>
          <w:sz w:val="28"/>
        </w:rPr>
        <w:t xml:space="preserve"> Русский язык. Методические рекомендации. 6 класс / Ладыженская Т.А., Тростенцова Л.А., Баранов М.Т. и др., Акционерное общество "Издательство "Просвещение"</w:t>
      </w:r>
      <w:bookmarkEnd w:id="23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</w:t>
      </w:r>
      <w:bookmarkStart w:id="24" w:name="2d4c3c66-d366-42e3-b15b-0c9c08083ebc"/>
      <w:r>
        <w:rPr>
          <w:rFonts w:ascii="Times New Roman" w:hAnsi="Times New Roman"/>
          <w:b w:val="0"/>
          <w:i w:val="0"/>
          <w:color w:val="000000"/>
          <w:sz w:val="28"/>
        </w:rPr>
        <w:t>https://lesson.edu.ru/01/03</w:t>
      </w:r>
      <w:bookmarkEnd w:id="24"/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25" w:name="block-4679212"/>
    </w:p>
    <w:bookmarkEnd w:id="16"/>
    <w:bookmarkEnd w:id="25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E7207"/>
    <w:rsid w:val="2F5D5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2023-11-07T08:38:00Z</dcterms:created>
  <dc:creator>Admin</dc:creator>
  <cp:lastModifiedBy>Admin</cp:lastModifiedBy>
  <dcterms:modified xsi:type="dcterms:W3CDTF">2023-11-07T08:51:25Z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820EF108B06B4031A37C2B4C9EEFF2A5_13</vt:lpwstr>
  </property>
</Properties>
</file>