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58"/>
        <w:ind w:left="0" w:right="158"/>
        <w:jc w:val="right"/>
      </w:pPr>
      <w:r>
        <w:t>Приложение к ООП ООО</w:t>
      </w:r>
    </w:p>
    <w:p>
      <w:pPr>
        <w:pStyle w:val="6"/>
        <w:ind w:left="0"/>
        <w:jc w:val="left"/>
        <w:rPr>
          <w:sz w:val="20"/>
        </w:rPr>
      </w:pPr>
    </w:p>
    <w:p>
      <w:pPr>
        <w:pStyle w:val="6"/>
        <w:ind w:left="0"/>
        <w:jc w:val="left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1108075</wp:posOffset>
            </wp:positionH>
            <wp:positionV relativeFrom="paragraph">
              <wp:posOffset>97790</wp:posOffset>
            </wp:positionV>
            <wp:extent cx="6122035" cy="2305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17" cy="230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spacing w:before="6"/>
        <w:ind w:left="0"/>
        <w:jc w:val="left"/>
        <w:rPr>
          <w:sz w:val="32"/>
        </w:rPr>
      </w:pPr>
    </w:p>
    <w:p>
      <w:pPr>
        <w:spacing w:before="0" w:line="259" w:lineRule="auto"/>
        <w:ind w:left="3019" w:right="2501" w:firstLine="0"/>
        <w:jc w:val="center"/>
        <w:rPr>
          <w:b/>
          <w:sz w:val="48"/>
        </w:rPr>
      </w:pPr>
      <w:r>
        <w:rPr>
          <w:b/>
          <w:sz w:val="48"/>
        </w:rPr>
        <w:t>Рабочая программа учебного предмета</w:t>
      </w:r>
    </w:p>
    <w:p>
      <w:pPr>
        <w:spacing w:before="0" w:line="259" w:lineRule="auto"/>
        <w:ind w:left="3026" w:right="2501" w:firstLine="0"/>
        <w:jc w:val="center"/>
        <w:rPr>
          <w:b/>
          <w:sz w:val="48"/>
        </w:rPr>
      </w:pPr>
      <w:r>
        <w:rPr>
          <w:b/>
          <w:sz w:val="48"/>
        </w:rPr>
        <w:t>«Родной язык русский» 9 класс</w:t>
      </w:r>
    </w:p>
    <w:p>
      <w:pPr>
        <w:spacing w:before="0" w:line="550" w:lineRule="exact"/>
        <w:ind w:left="3016" w:right="2501" w:firstLine="0"/>
        <w:jc w:val="center"/>
        <w:rPr>
          <w:b/>
          <w:sz w:val="48"/>
        </w:rPr>
      </w:pPr>
      <w:r>
        <w:rPr>
          <w:b/>
          <w:sz w:val="48"/>
        </w:rPr>
        <w:t>2023-2024 учебный год</w:t>
      </w:r>
    </w:p>
    <w:p>
      <w:pPr>
        <w:pStyle w:val="6"/>
        <w:ind w:left="0"/>
        <w:jc w:val="left"/>
        <w:rPr>
          <w:b/>
          <w:sz w:val="52"/>
        </w:rPr>
      </w:pPr>
    </w:p>
    <w:p>
      <w:pPr>
        <w:pStyle w:val="6"/>
        <w:ind w:left="0"/>
        <w:jc w:val="left"/>
        <w:rPr>
          <w:b/>
          <w:sz w:val="52"/>
        </w:rPr>
      </w:pPr>
    </w:p>
    <w:p>
      <w:pPr>
        <w:pStyle w:val="6"/>
        <w:ind w:left="0"/>
        <w:jc w:val="left"/>
        <w:rPr>
          <w:b/>
          <w:sz w:val="52"/>
        </w:rPr>
      </w:pPr>
    </w:p>
    <w:p>
      <w:pPr>
        <w:pStyle w:val="6"/>
        <w:ind w:left="0"/>
        <w:jc w:val="left"/>
        <w:rPr>
          <w:b/>
          <w:sz w:val="52"/>
        </w:rPr>
      </w:pPr>
    </w:p>
    <w:p>
      <w:pPr>
        <w:pStyle w:val="6"/>
        <w:ind w:left="0"/>
        <w:jc w:val="left"/>
        <w:rPr>
          <w:b/>
          <w:sz w:val="52"/>
        </w:rPr>
      </w:pPr>
    </w:p>
    <w:p>
      <w:pPr>
        <w:pStyle w:val="6"/>
        <w:spacing w:before="8"/>
        <w:ind w:left="0"/>
        <w:jc w:val="left"/>
        <w:rPr>
          <w:b/>
          <w:sz w:val="54"/>
        </w:rPr>
      </w:pPr>
    </w:p>
    <w:p>
      <w:pPr>
        <w:pStyle w:val="2"/>
        <w:ind w:right="161"/>
        <w:jc w:val="right"/>
      </w:pPr>
      <w:r>
        <w:t>Учитель русского языка и</w:t>
      </w:r>
      <w:r>
        <w:rPr>
          <w:spacing w:val="-20"/>
        </w:rPr>
        <w:t xml:space="preserve"> </w:t>
      </w:r>
      <w:r>
        <w:t>литературы</w:t>
      </w:r>
    </w:p>
    <w:p>
      <w:pPr>
        <w:spacing w:before="24"/>
        <w:ind w:left="0" w:right="153" w:firstLine="0"/>
        <w:jc w:val="right"/>
        <w:rPr>
          <w:b/>
          <w:sz w:val="28"/>
        </w:rPr>
      </w:pPr>
      <w:r>
        <w:rPr>
          <w:b/>
          <w:sz w:val="28"/>
        </w:rPr>
        <w:t>Хутатова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З.А.</w:t>
      </w:r>
    </w:p>
    <w:p>
      <w:pPr>
        <w:spacing w:after="0"/>
        <w:jc w:val="right"/>
        <w:rPr>
          <w:sz w:val="28"/>
        </w:rPr>
        <w:sectPr>
          <w:type w:val="continuous"/>
          <w:pgSz w:w="11930" w:h="16870"/>
          <w:pgMar w:top="960" w:right="440" w:bottom="280" w:left="800" w:header="720" w:footer="720" w:gutter="0"/>
          <w:cols w:space="720" w:num="1"/>
        </w:sectPr>
      </w:pPr>
    </w:p>
    <w:p>
      <w:pPr>
        <w:spacing w:before="63"/>
        <w:ind w:left="1957" w:right="2501" w:firstLine="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>
      <w:pPr>
        <w:pStyle w:val="6"/>
        <w:spacing w:before="177"/>
      </w:pPr>
      <w:r>
        <w:t>Данная программа разработана на основе:</w:t>
      </w:r>
    </w:p>
    <w:p>
      <w:pPr>
        <w:pStyle w:val="8"/>
        <w:numPr>
          <w:ilvl w:val="0"/>
          <w:numId w:val="1"/>
        </w:numPr>
        <w:tabs>
          <w:tab w:val="left" w:pos="1400"/>
        </w:tabs>
        <w:spacing w:before="182" w:after="0" w:line="240" w:lineRule="auto"/>
        <w:ind w:left="1399" w:right="1066" w:hanging="361"/>
        <w:jc w:val="left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-39"/>
          <w:sz w:val="28"/>
        </w:rPr>
        <w:t xml:space="preserve"> </w:t>
      </w:r>
      <w:r>
        <w:rPr>
          <w:sz w:val="28"/>
        </w:rPr>
        <w:t>от 29.12.2012 №273</w:t>
      </w:r>
      <w:r>
        <w:rPr>
          <w:spacing w:val="1"/>
          <w:sz w:val="28"/>
        </w:rPr>
        <w:t xml:space="preserve"> </w:t>
      </w:r>
      <w:r>
        <w:rPr>
          <w:sz w:val="28"/>
        </w:rPr>
        <w:t>ФЗ;</w:t>
      </w:r>
    </w:p>
    <w:p>
      <w:pPr>
        <w:pStyle w:val="8"/>
        <w:numPr>
          <w:ilvl w:val="0"/>
          <w:numId w:val="1"/>
        </w:numPr>
        <w:tabs>
          <w:tab w:val="left" w:pos="1400"/>
        </w:tabs>
        <w:spacing w:before="0" w:after="0" w:line="240" w:lineRule="auto"/>
        <w:ind w:left="1399" w:right="687" w:hanging="361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</w:t>
      </w:r>
      <w:r>
        <w:rPr>
          <w:spacing w:val="-38"/>
          <w:sz w:val="28"/>
        </w:rPr>
        <w:t xml:space="preserve"> </w:t>
      </w:r>
      <w:r>
        <w:rPr>
          <w:sz w:val="28"/>
        </w:rPr>
        <w:t>основного общего образования;</w:t>
      </w:r>
    </w:p>
    <w:p>
      <w:pPr>
        <w:pStyle w:val="8"/>
        <w:numPr>
          <w:ilvl w:val="0"/>
          <w:numId w:val="1"/>
        </w:numPr>
        <w:tabs>
          <w:tab w:val="left" w:pos="1400"/>
        </w:tabs>
        <w:spacing w:before="0" w:after="0" w:line="240" w:lineRule="auto"/>
        <w:ind w:left="1399" w:right="815" w:hanging="361"/>
        <w:jc w:val="left"/>
        <w:rPr>
          <w:sz w:val="28"/>
        </w:rPr>
      </w:pPr>
      <w:r>
        <w:rPr>
          <w:sz w:val="28"/>
        </w:rPr>
        <w:t>Основной образовательной программы основного общего</w:t>
      </w:r>
      <w:r>
        <w:rPr>
          <w:spacing w:val="-46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  <w:lang w:val="ru-RU"/>
        </w:rPr>
        <w:t>ШМОКУ</w:t>
      </w:r>
      <w:r>
        <w:rPr>
          <w:rFonts w:hint="default"/>
          <w:sz w:val="28"/>
          <w:lang w:val="ru-RU"/>
        </w:rPr>
        <w:t xml:space="preserve"> ООШ с.Архангельское</w:t>
      </w:r>
    </w:p>
    <w:p>
      <w:pPr>
        <w:pStyle w:val="8"/>
        <w:numPr>
          <w:ilvl w:val="0"/>
          <w:numId w:val="1"/>
        </w:numPr>
        <w:tabs>
          <w:tab w:val="left" w:pos="1313"/>
        </w:tabs>
        <w:spacing w:before="0" w:after="0" w:line="259" w:lineRule="auto"/>
        <w:ind w:left="678" w:right="352" w:firstLine="355"/>
        <w:jc w:val="left"/>
        <w:rPr>
          <w:sz w:val="28"/>
        </w:rPr>
      </w:pPr>
      <w:r>
        <w:rPr>
          <w:sz w:val="28"/>
        </w:rPr>
        <w:t xml:space="preserve">Примерной программы, разработанной на основе требований федерального государственного образовательного стандарта основного общего </w:t>
      </w:r>
      <w:r>
        <w:rPr>
          <w:w w:val="99"/>
          <w:sz w:val="28"/>
        </w:rPr>
        <w:t>о</w:t>
      </w:r>
      <w:r>
        <w:rPr>
          <w:spacing w:val="1"/>
          <w:w w:val="99"/>
          <w:sz w:val="28"/>
        </w:rPr>
        <w:t>б</w:t>
      </w:r>
      <w:r>
        <w:rPr>
          <w:w w:val="99"/>
          <w:sz w:val="28"/>
        </w:rPr>
        <w:t>разо</w:t>
      </w:r>
      <w:r>
        <w:rPr>
          <w:spacing w:val="-2"/>
          <w:w w:val="99"/>
          <w:sz w:val="28"/>
        </w:rPr>
        <w:t>в</w:t>
      </w:r>
      <w:r>
        <w:rPr>
          <w:w w:val="99"/>
          <w:sz w:val="28"/>
        </w:rPr>
        <w:t>а</w:t>
      </w:r>
      <w:r>
        <w:rPr>
          <w:spacing w:val="-1"/>
          <w:w w:val="99"/>
          <w:sz w:val="28"/>
        </w:rPr>
        <w:t>ни</w:t>
      </w:r>
      <w:r>
        <w:rPr>
          <w:w w:val="99"/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w w:val="99"/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w w:val="99"/>
          <w:sz w:val="28"/>
        </w:rPr>
        <w:t>ре</w:t>
      </w:r>
      <w:r>
        <w:rPr>
          <w:spacing w:val="5"/>
          <w:w w:val="99"/>
          <w:sz w:val="28"/>
        </w:rPr>
        <w:t>з</w:t>
      </w:r>
      <w:r>
        <w:rPr>
          <w:spacing w:val="-5"/>
          <w:w w:val="99"/>
          <w:sz w:val="28"/>
        </w:rPr>
        <w:t>у</w:t>
      </w:r>
      <w:r>
        <w:rPr>
          <w:w w:val="99"/>
          <w:sz w:val="28"/>
        </w:rPr>
        <w:t>л</w:t>
      </w:r>
      <w:r>
        <w:rPr>
          <w:spacing w:val="2"/>
          <w:w w:val="99"/>
          <w:sz w:val="28"/>
        </w:rPr>
        <w:t>ь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а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ам</w:t>
      </w:r>
      <w:r>
        <w:rPr>
          <w:spacing w:val="3"/>
          <w:sz w:val="28"/>
        </w:rPr>
        <w:t xml:space="preserve"> </w:t>
      </w:r>
      <w:r>
        <w:rPr>
          <w:w w:val="99"/>
          <w:sz w:val="28"/>
        </w:rPr>
        <w:t>ос</w:t>
      </w:r>
      <w:r>
        <w:rPr>
          <w:spacing w:val="-2"/>
          <w:w w:val="99"/>
          <w:sz w:val="28"/>
        </w:rPr>
        <w:t>в</w:t>
      </w:r>
      <w:r>
        <w:rPr>
          <w:w w:val="99"/>
          <w:sz w:val="28"/>
        </w:rPr>
        <w:t>ое</w:t>
      </w:r>
      <w:r>
        <w:rPr>
          <w:spacing w:val="4"/>
          <w:w w:val="99"/>
          <w:sz w:val="28"/>
        </w:rPr>
        <w:t>н</w:t>
      </w:r>
      <w:r>
        <w:rPr>
          <w:spacing w:val="-1"/>
          <w:w w:val="99"/>
          <w:sz w:val="28"/>
        </w:rPr>
        <w:t>и</w:t>
      </w:r>
      <w:r>
        <w:rPr>
          <w:w w:val="99"/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w w:val="99"/>
          <w:sz w:val="28"/>
        </w:rPr>
        <w:t>ос</w:t>
      </w:r>
      <w:r>
        <w:rPr>
          <w:spacing w:val="-1"/>
          <w:w w:val="99"/>
          <w:sz w:val="28"/>
        </w:rPr>
        <w:t>но</w:t>
      </w:r>
      <w:r>
        <w:rPr>
          <w:spacing w:val="-2"/>
          <w:w w:val="99"/>
          <w:sz w:val="28"/>
        </w:rPr>
        <w:t>в</w:t>
      </w:r>
      <w:r>
        <w:rPr>
          <w:spacing w:val="-1"/>
          <w:w w:val="99"/>
          <w:sz w:val="28"/>
        </w:rPr>
        <w:t>н</w:t>
      </w:r>
      <w:r>
        <w:rPr>
          <w:spacing w:val="7"/>
          <w:w w:val="99"/>
          <w:sz w:val="28"/>
        </w:rPr>
        <w:t>о</w:t>
      </w:r>
      <w:r>
        <w:rPr>
          <w:spacing w:val="7"/>
          <w:w w:val="99"/>
          <w:sz w:val="28"/>
          <w:lang w:val="ru-RU"/>
        </w:rPr>
        <w:t>й</w:t>
      </w:r>
      <w:r>
        <w:rPr>
          <w:rFonts w:hint="default"/>
          <w:spacing w:val="7"/>
          <w:w w:val="99"/>
          <w:sz w:val="28"/>
          <w:lang w:val="ru-RU"/>
        </w:rPr>
        <w:t xml:space="preserve"> </w:t>
      </w:r>
      <w:r>
        <w:rPr>
          <w:w w:val="99"/>
          <w:sz w:val="28"/>
        </w:rPr>
        <w:t>о</w:t>
      </w:r>
      <w:r>
        <w:rPr>
          <w:spacing w:val="1"/>
          <w:w w:val="99"/>
          <w:sz w:val="28"/>
        </w:rPr>
        <w:t>б</w:t>
      </w:r>
      <w:r>
        <w:rPr>
          <w:w w:val="99"/>
          <w:sz w:val="28"/>
        </w:rPr>
        <w:t>разо</w:t>
      </w:r>
      <w:r>
        <w:rPr>
          <w:spacing w:val="-2"/>
          <w:w w:val="99"/>
          <w:sz w:val="28"/>
        </w:rPr>
        <w:t>в</w:t>
      </w:r>
      <w:r>
        <w:rPr>
          <w:spacing w:val="5"/>
          <w:w w:val="99"/>
          <w:sz w:val="28"/>
        </w:rPr>
        <w:t>а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ел</w:t>
      </w:r>
      <w:r>
        <w:rPr>
          <w:spacing w:val="2"/>
          <w:w w:val="99"/>
          <w:sz w:val="28"/>
        </w:rPr>
        <w:t>ь</w:t>
      </w:r>
      <w:r>
        <w:rPr>
          <w:spacing w:val="-1"/>
          <w:w w:val="99"/>
          <w:sz w:val="28"/>
        </w:rPr>
        <w:t>н</w:t>
      </w:r>
      <w:r>
        <w:rPr>
          <w:spacing w:val="1"/>
          <w:w w:val="99"/>
          <w:sz w:val="28"/>
        </w:rPr>
        <w:t>о</w:t>
      </w:r>
      <w:r>
        <w:rPr>
          <w:spacing w:val="1"/>
          <w:w w:val="99"/>
          <w:sz w:val="28"/>
          <w:lang w:val="ru-RU"/>
        </w:rPr>
        <w:t>й</w:t>
      </w:r>
      <w:r>
        <w:rPr>
          <w:rFonts w:hint="default"/>
          <w:spacing w:val="1"/>
          <w:w w:val="99"/>
          <w:sz w:val="28"/>
          <w:lang w:val="ru-RU"/>
        </w:rPr>
        <w:t xml:space="preserve"> </w:t>
      </w:r>
      <w:r>
        <w:rPr>
          <w:w w:val="40"/>
          <w:sz w:val="28"/>
        </w:rPr>
        <w:t>̆</w:t>
      </w:r>
      <w:r>
        <w:rPr>
          <w:spacing w:val="1"/>
          <w:sz w:val="28"/>
        </w:rPr>
        <w:t xml:space="preserve"> </w:t>
      </w:r>
      <w:r>
        <w:rPr>
          <w:spacing w:val="-1"/>
          <w:w w:val="99"/>
          <w:sz w:val="28"/>
        </w:rPr>
        <w:t>про</w:t>
      </w:r>
      <w:r>
        <w:rPr>
          <w:w w:val="99"/>
          <w:sz w:val="28"/>
        </w:rPr>
        <w:t>гра</w:t>
      </w:r>
      <w:r>
        <w:rPr>
          <w:spacing w:val="1"/>
          <w:w w:val="99"/>
          <w:sz w:val="28"/>
        </w:rPr>
        <w:t>мм</w:t>
      </w:r>
      <w:r>
        <w:rPr>
          <w:w w:val="99"/>
          <w:sz w:val="28"/>
        </w:rPr>
        <w:t xml:space="preserve">ы </w:t>
      </w:r>
      <w:r>
        <w:rPr>
          <w:sz w:val="28"/>
        </w:rPr>
        <w:t>основного общего образования по учебному предмету «Русский (родной) язык», входящему в образовательную область «Родной язык и родная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литература».</w:t>
      </w:r>
    </w:p>
    <w:p>
      <w:pPr>
        <w:pStyle w:val="8"/>
        <w:numPr>
          <w:ilvl w:val="0"/>
          <w:numId w:val="1"/>
        </w:numPr>
        <w:tabs>
          <w:tab w:val="left" w:pos="890"/>
        </w:tabs>
        <w:spacing w:before="238" w:after="0" w:line="441" w:lineRule="auto"/>
        <w:ind w:left="678" w:right="429" w:firstLine="0"/>
        <w:jc w:val="left"/>
        <w:rPr>
          <w:sz w:val="28"/>
        </w:rPr>
      </w:pPr>
      <w:r>
        <w:rPr>
          <w:sz w:val="28"/>
        </w:rPr>
        <w:t>Учебного плана</w:t>
      </w:r>
      <w:r>
        <w:rPr>
          <w:rFonts w:hint="default"/>
          <w:sz w:val="28"/>
          <w:lang w:val="ru-RU"/>
        </w:rPr>
        <w:t xml:space="preserve">  ШМОКУ ООШ с.Архангельское </w:t>
      </w:r>
      <w:r>
        <w:rPr>
          <w:sz w:val="28"/>
        </w:rPr>
        <w:t xml:space="preserve"> на 2023-2024 учебный</w:t>
      </w:r>
      <w:r>
        <w:rPr>
          <w:spacing w:val="-30"/>
          <w:sz w:val="28"/>
        </w:rPr>
        <w:t xml:space="preserve"> </w:t>
      </w:r>
      <w:r>
        <w:rPr>
          <w:sz w:val="28"/>
        </w:rPr>
        <w:t>год</w:t>
      </w:r>
    </w:p>
    <w:p>
      <w:pPr>
        <w:pStyle w:val="2"/>
        <w:spacing w:before="241"/>
        <w:ind w:left="1375"/>
        <w:jc w:val="left"/>
      </w:pPr>
      <w:r>
        <w:t>Место предмета в базисном учебном плане</w:t>
      </w:r>
    </w:p>
    <w:p>
      <w:pPr>
        <w:pStyle w:val="6"/>
        <w:spacing w:before="10"/>
        <w:ind w:left="0"/>
        <w:jc w:val="left"/>
        <w:rPr>
          <w:b/>
          <w:sz w:val="35"/>
        </w:rPr>
      </w:pPr>
    </w:p>
    <w:p>
      <w:pPr>
        <w:spacing w:before="0" w:line="276" w:lineRule="auto"/>
        <w:ind w:left="112" w:right="984" w:firstLine="355"/>
        <w:jc w:val="left"/>
        <w:rPr>
          <w:b/>
          <w:sz w:val="28"/>
        </w:rPr>
      </w:pPr>
      <w:r>
        <w:rPr>
          <w:sz w:val="28"/>
        </w:rPr>
        <w:t xml:space="preserve">В соответствии с учебным планом школы на 2023-2024 учебный год рабочая программа рассчитана на </w:t>
      </w:r>
      <w:r>
        <w:rPr>
          <w:b/>
          <w:sz w:val="28"/>
        </w:rPr>
        <w:t>17 часов в год (0,5 часа в неделю).</w:t>
      </w:r>
    </w:p>
    <w:p>
      <w:pPr>
        <w:pStyle w:val="6"/>
        <w:ind w:left="0"/>
        <w:jc w:val="left"/>
        <w:rPr>
          <w:b/>
          <w:sz w:val="30"/>
        </w:rPr>
      </w:pPr>
    </w:p>
    <w:p>
      <w:pPr>
        <w:pStyle w:val="6"/>
        <w:ind w:left="0"/>
        <w:jc w:val="left"/>
        <w:rPr>
          <w:b/>
          <w:sz w:val="30"/>
        </w:rPr>
      </w:pPr>
    </w:p>
    <w:p>
      <w:pPr>
        <w:pStyle w:val="6"/>
        <w:spacing w:before="3"/>
        <w:ind w:left="0"/>
        <w:jc w:val="left"/>
        <w:rPr>
          <w:b/>
          <w:sz w:val="29"/>
        </w:rPr>
      </w:pPr>
    </w:p>
    <w:p>
      <w:pPr>
        <w:pStyle w:val="2"/>
        <w:ind w:left="2292"/>
      </w:pPr>
      <w:r>
        <w:t>Учебно-методический комплекс</w:t>
      </w:r>
    </w:p>
    <w:p>
      <w:pPr>
        <w:pStyle w:val="6"/>
        <w:spacing w:before="173" w:line="364" w:lineRule="auto"/>
        <w:ind w:right="657"/>
      </w:pPr>
      <w:r>
        <w:t>Русский родной язык: 9 класс: методическое пособие / [О. М. Александрова, О. В. Загоровская, Ю. Н. Гостева и др.; под ред. О. М. Александровой.] — М.:</w:t>
      </w:r>
    </w:p>
    <w:p>
      <w:pPr>
        <w:pStyle w:val="6"/>
        <w:spacing w:before="1"/>
        <w:ind w:right="829"/>
      </w:pPr>
      <w:r>
        <w:t>Учебная литература, 2018. Рабочая программа разработана в соответствии с учебным пособием для общеобразовательных организаций «Русский</w:t>
      </w:r>
      <w:r>
        <w:rPr>
          <w:spacing w:val="-46"/>
        </w:rPr>
        <w:t xml:space="preserve"> </w:t>
      </w:r>
      <w:r>
        <w:t>родной язык». 3-е издание, Москва, «Просвещение»,</w:t>
      </w:r>
      <w:r>
        <w:rPr>
          <w:spacing w:val="13"/>
        </w:rPr>
        <w:t xml:space="preserve"> </w:t>
      </w:r>
      <w:r>
        <w:t>2019.</w:t>
      </w: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40"/>
        </w:rPr>
      </w:pPr>
    </w:p>
    <w:p>
      <w:pPr>
        <w:pStyle w:val="2"/>
        <w:spacing w:before="1" w:line="376" w:lineRule="auto"/>
        <w:ind w:left="678" w:right="4990"/>
        <w:jc w:val="left"/>
      </w:pPr>
      <w:r>
        <w:t xml:space="preserve">Планируемые результаты </w:t>
      </w:r>
      <w:r>
        <w:rPr>
          <w:color w:val="221E1F"/>
          <w:w w:val="80"/>
        </w:rPr>
        <w:t>ЛИЧНОСТНЫЕ РЕЗУЛЬТАТЫ</w:t>
      </w:r>
    </w:p>
    <w:p>
      <w:pPr>
        <w:spacing w:after="0" w:line="376" w:lineRule="auto"/>
        <w:jc w:val="left"/>
        <w:sectPr>
          <w:pgSz w:w="11930" w:h="16870"/>
          <w:pgMar w:top="960" w:right="440" w:bottom="280" w:left="800" w:header="720" w:footer="720" w:gutter="0"/>
          <w:cols w:space="720" w:num="1"/>
        </w:sectPr>
      </w:pPr>
    </w:p>
    <w:p>
      <w:pPr>
        <w:pStyle w:val="6"/>
        <w:spacing w:before="73" w:line="261" w:lineRule="auto"/>
        <w:ind w:right="157" w:firstLine="240"/>
      </w:pPr>
      <w:r>
        <w:rPr>
          <w:color w:val="221E1F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6"/>
        <w:spacing w:before="2" w:line="261" w:lineRule="auto"/>
        <w:ind w:right="152" w:firstLine="240"/>
      </w:pPr>
      <w:r>
        <w:rPr>
          <w:color w:val="221E1F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 позитивных ценностных ориентаций и расширение опыта деятельности на её основе и в процессе реализации </w:t>
      </w:r>
      <w:r>
        <w:rPr>
          <w:color w:val="221E1F"/>
          <w:spacing w:val="7"/>
        </w:rPr>
        <w:t xml:space="preserve">ос- </w:t>
      </w:r>
      <w:r>
        <w:rPr>
          <w:color w:val="221E1F"/>
        </w:rPr>
        <w:t>новных направлений воспитательной деятельности, в том числе 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части:</w:t>
      </w:r>
    </w:p>
    <w:p>
      <w:pPr>
        <w:pStyle w:val="3"/>
        <w:rPr>
          <w:i/>
        </w:rPr>
      </w:pPr>
      <w:r>
        <w:rPr>
          <w:i/>
          <w:color w:val="221E1F"/>
        </w:rPr>
        <w:t>Гражданского воспитания:</w:t>
      </w:r>
    </w:p>
    <w:p>
      <w:pPr>
        <w:pStyle w:val="6"/>
        <w:spacing w:before="43" w:line="261" w:lineRule="auto"/>
        <w:ind w:right="155" w:firstLine="240"/>
      </w:pPr>
      <w:r>
        <w:rPr>
          <w:color w:val="221E1F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волонтёрство).</w:t>
      </w:r>
    </w:p>
    <w:p>
      <w:pPr>
        <w:pStyle w:val="3"/>
        <w:spacing w:before="17"/>
        <w:rPr>
          <w:i/>
        </w:rPr>
      </w:pPr>
      <w:r>
        <w:rPr>
          <w:i/>
          <w:color w:val="221E1F"/>
        </w:rPr>
        <w:t>Патриотического воспитания:</w:t>
      </w:r>
    </w:p>
    <w:p>
      <w:pPr>
        <w:pStyle w:val="6"/>
        <w:spacing w:before="43" w:line="261" w:lineRule="auto"/>
        <w:ind w:right="153"/>
      </w:pPr>
      <w:r>
        <w:rPr>
          <w:color w:val="221E1F"/>
        </w:rPr>
        <w:t>осознание российской гражданской идентичности в поли- 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стране.</w:t>
      </w:r>
    </w:p>
    <w:p>
      <w:pPr>
        <w:pStyle w:val="3"/>
        <w:spacing w:before="10"/>
        <w:rPr>
          <w:i/>
        </w:rPr>
      </w:pPr>
      <w:r>
        <w:rPr>
          <w:i/>
          <w:color w:val="221E1F"/>
        </w:rPr>
        <w:t>Духовно-нравственного воспитания:</w:t>
      </w:r>
    </w:p>
    <w:p>
      <w:pPr>
        <w:pStyle w:val="6"/>
        <w:spacing w:before="43" w:line="261" w:lineRule="auto"/>
        <w:ind w:right="160" w:firstLine="240"/>
      </w:pPr>
      <w:r>
        <w:rPr>
          <w:color w:val="221E1F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неприятие</w:t>
      </w:r>
    </w:p>
    <w:p>
      <w:pPr>
        <w:spacing w:after="0" w:line="261" w:lineRule="auto"/>
        <w:sectPr>
          <w:pgSz w:w="11930" w:h="16870"/>
          <w:pgMar w:top="940" w:right="440" w:bottom="0" w:left="800" w:header="720" w:footer="720" w:gutter="0"/>
          <w:cols w:space="720" w:num="1"/>
        </w:sectPr>
      </w:pPr>
    </w:p>
    <w:p>
      <w:pPr>
        <w:pStyle w:val="6"/>
        <w:spacing w:before="73" w:line="261" w:lineRule="auto"/>
        <w:ind w:right="161"/>
      </w:pPr>
      <w:r>
        <w:rPr>
          <w:color w:val="221E1F"/>
        </w:rPr>
        <w:t>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pStyle w:val="3"/>
        <w:spacing w:before="4"/>
        <w:rPr>
          <w:i/>
        </w:rPr>
      </w:pPr>
      <w:r>
        <w:rPr>
          <w:i/>
          <w:color w:val="221E1F"/>
        </w:rPr>
        <w:t>Эстетического воспитания:</w:t>
      </w:r>
    </w:p>
    <w:p>
      <w:pPr>
        <w:pStyle w:val="6"/>
        <w:spacing w:before="43" w:line="261" w:lineRule="auto"/>
        <w:ind w:right="153" w:firstLine="240"/>
      </w:pPr>
      <w:r>
        <w:rPr>
          <w:color w:val="221E1F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pStyle w:val="3"/>
        <w:spacing w:before="11" w:line="276" w:lineRule="auto"/>
        <w:ind w:left="678" w:right="167" w:firstLine="240"/>
      </w:pPr>
      <w:r>
        <w:rPr>
          <w:i/>
          <w:color w:val="221E1F"/>
        </w:rPr>
        <w:t xml:space="preserve">Физического воспитания, формирования культуры здоровья и </w:t>
      </w:r>
      <w:r>
        <w:rPr>
          <w:color w:val="221E1F"/>
        </w:rPr>
        <w:t>эмоционального благополучия:</w:t>
      </w:r>
    </w:p>
    <w:p>
      <w:pPr>
        <w:pStyle w:val="6"/>
        <w:spacing w:line="261" w:lineRule="auto"/>
        <w:ind w:right="156"/>
      </w:pPr>
      <w:r>
        <w:rPr>
          <w:color w:val="221E1F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цели;</w:t>
      </w:r>
    </w:p>
    <w:p>
      <w:pPr>
        <w:pStyle w:val="6"/>
        <w:ind w:left="918"/>
      </w:pPr>
      <w:r>
        <w:rPr>
          <w:color w:val="221E1F"/>
        </w:rPr>
        <w:t>умение принимать себя и других, не осуждая;</w:t>
      </w:r>
    </w:p>
    <w:p>
      <w:pPr>
        <w:pStyle w:val="6"/>
        <w:spacing w:before="32" w:line="261" w:lineRule="auto"/>
        <w:ind w:right="156" w:firstLine="240"/>
      </w:pPr>
      <w:r>
        <w:rPr>
          <w:color w:val="221E1F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>
      <w:pPr>
        <w:pStyle w:val="3"/>
        <w:rPr>
          <w:i/>
        </w:rPr>
      </w:pPr>
      <w:r>
        <w:rPr>
          <w:i/>
          <w:color w:val="221E1F"/>
        </w:rPr>
        <w:t>Трудового воспитания:</w:t>
      </w:r>
    </w:p>
    <w:p>
      <w:pPr>
        <w:pStyle w:val="6"/>
        <w:spacing w:before="43" w:line="261" w:lineRule="auto"/>
        <w:ind w:right="164" w:firstLine="240"/>
      </w:pPr>
      <w:r>
        <w:rPr>
          <w:color w:val="221E1F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деятельность;</w:t>
      </w:r>
    </w:p>
    <w:p>
      <w:pPr>
        <w:pStyle w:val="6"/>
        <w:spacing w:before="3" w:line="261" w:lineRule="auto"/>
        <w:ind w:right="156" w:firstLine="240"/>
      </w:pPr>
      <w:r>
        <w:rPr>
          <w:color w:val="221E1F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ин- 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>
      <w:pPr>
        <w:pStyle w:val="3"/>
        <w:rPr>
          <w:i/>
        </w:rPr>
      </w:pPr>
      <w:r>
        <w:rPr>
          <w:i/>
          <w:color w:val="221E1F"/>
        </w:rPr>
        <w:t>Экологического воспитания:</w:t>
      </w:r>
    </w:p>
    <w:p>
      <w:pPr>
        <w:pStyle w:val="6"/>
        <w:spacing w:before="47" w:line="261" w:lineRule="auto"/>
        <w:ind w:right="163" w:firstLine="240"/>
      </w:pPr>
      <w:r>
        <w:rPr>
          <w:color w:val="221E1F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</w:t>
      </w:r>
    </w:p>
    <w:p>
      <w:pPr>
        <w:spacing w:after="0" w:line="261" w:lineRule="auto"/>
        <w:sectPr>
          <w:pgSz w:w="11930" w:h="16870"/>
          <w:pgMar w:top="940" w:right="440" w:bottom="0" w:left="800" w:header="720" w:footer="720" w:gutter="0"/>
          <w:cols w:space="720" w:num="1"/>
        </w:sectPr>
      </w:pPr>
    </w:p>
    <w:p>
      <w:pPr>
        <w:pStyle w:val="6"/>
        <w:spacing w:before="73" w:line="261" w:lineRule="auto"/>
        <w:ind w:right="165"/>
      </w:pPr>
      <w:r>
        <w:rPr>
          <w:color w:val="221E1F"/>
        </w:rPr>
        <w:t>оценки их возможных последствий для окружающей среды; умение точно, логично выражать свою точку зрения на экологические проблемы;</w:t>
      </w:r>
    </w:p>
    <w:p>
      <w:pPr>
        <w:pStyle w:val="6"/>
        <w:spacing w:line="261" w:lineRule="auto"/>
        <w:ind w:right="159" w:firstLine="240"/>
      </w:pPr>
      <w:r>
        <w:rPr>
          <w:color w:val="221E1F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pStyle w:val="3"/>
        <w:spacing w:before="10"/>
        <w:rPr>
          <w:i/>
        </w:rPr>
      </w:pPr>
      <w:r>
        <w:rPr>
          <w:i/>
          <w:color w:val="221E1F"/>
        </w:rPr>
        <w:t>Ценности научного познания:</w:t>
      </w:r>
    </w:p>
    <w:p>
      <w:pPr>
        <w:pStyle w:val="6"/>
        <w:spacing w:before="43" w:line="261" w:lineRule="auto"/>
        <w:ind w:right="159"/>
      </w:pPr>
      <w:r>
        <w:rPr>
          <w:color w:val="221E1F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благополучия.</w:t>
      </w:r>
    </w:p>
    <w:p>
      <w:pPr>
        <w:pStyle w:val="3"/>
        <w:spacing w:before="10" w:line="276" w:lineRule="auto"/>
        <w:ind w:left="678" w:right="160" w:firstLine="466"/>
      </w:pPr>
      <w:r>
        <w:rPr>
          <w:i/>
          <w:color w:val="221E1F"/>
        </w:rPr>
        <w:t xml:space="preserve">Адаптации обучающегося к изменяющимся условиям социальной и </w:t>
      </w:r>
      <w:r>
        <w:rPr>
          <w:color w:val="221E1F"/>
        </w:rPr>
        <w:t>природной среды:</w:t>
      </w:r>
    </w:p>
    <w:p>
      <w:pPr>
        <w:pStyle w:val="6"/>
        <w:spacing w:line="261" w:lineRule="auto"/>
        <w:ind w:right="154" w:firstLine="240"/>
      </w:pPr>
      <w:r>
        <w:rPr>
          <w:color w:val="221E1F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</w:t>
      </w:r>
      <w:r>
        <w:rPr>
          <w:color w:val="221E1F"/>
          <w:spacing w:val="2"/>
        </w:rPr>
        <w:t xml:space="preserve">другой </w:t>
      </w:r>
      <w:r>
        <w:rPr>
          <w:color w:val="221E1F"/>
        </w:rPr>
        <w:t>культурной среды;</w:t>
      </w:r>
    </w:p>
    <w:p>
      <w:pPr>
        <w:pStyle w:val="6"/>
        <w:spacing w:line="261" w:lineRule="auto"/>
        <w:ind w:right="158" w:firstLine="240"/>
      </w:pPr>
      <w:r>
        <w:rPr>
          <w:color w:val="221E1F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последствий;</w:t>
      </w:r>
    </w:p>
    <w:p>
      <w:pPr>
        <w:pStyle w:val="6"/>
        <w:spacing w:before="5" w:line="261" w:lineRule="auto"/>
        <w:ind w:right="159" w:firstLine="240"/>
      </w:pPr>
      <w:r>
        <w:rPr>
          <w:color w:val="221E1F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уметь</w:t>
      </w:r>
    </w:p>
    <w:p>
      <w:pPr>
        <w:spacing w:after="0" w:line="261" w:lineRule="auto"/>
        <w:sectPr>
          <w:pgSz w:w="11930" w:h="16870"/>
          <w:pgMar w:top="940" w:right="440" w:bottom="0" w:left="800" w:header="720" w:footer="720" w:gutter="0"/>
          <w:cols w:space="720" w:num="1"/>
        </w:sectPr>
      </w:pPr>
    </w:p>
    <w:p>
      <w:pPr>
        <w:pStyle w:val="6"/>
        <w:spacing w:before="73" w:line="261" w:lineRule="auto"/>
        <w:ind w:right="159"/>
      </w:pPr>
      <w:r>
        <w:rPr>
          <w:color w:val="221E1F"/>
        </w:rPr>
        <w:t>находить позитивное в сложившейся ситуации; быть готовым действовать в отсутствие гарантий успеха.</w:t>
      </w:r>
    </w:p>
    <w:p>
      <w:pPr>
        <w:pStyle w:val="6"/>
        <w:spacing w:before="4"/>
        <w:ind w:left="0"/>
        <w:jc w:val="left"/>
        <w:rPr>
          <w:sz w:val="40"/>
        </w:rPr>
      </w:pPr>
    </w:p>
    <w:p>
      <w:pPr>
        <w:pStyle w:val="2"/>
        <w:spacing w:before="1"/>
        <w:ind w:left="678"/>
      </w:pPr>
      <w:r>
        <w:rPr>
          <w:color w:val="221E1F"/>
          <w:w w:val="90"/>
        </w:rPr>
        <w:t>МЕТАПРЕДМЕТНЫЕ РЕЗУЛЬТАТЫ</w:t>
      </w:r>
    </w:p>
    <w:p>
      <w:pPr>
        <w:pStyle w:val="8"/>
        <w:numPr>
          <w:ilvl w:val="0"/>
          <w:numId w:val="2"/>
        </w:numPr>
        <w:tabs>
          <w:tab w:val="left" w:pos="905"/>
        </w:tabs>
        <w:spacing w:before="139" w:after="0" w:line="240" w:lineRule="auto"/>
        <w:ind w:left="904" w:right="0" w:hanging="227"/>
        <w:jc w:val="both"/>
        <w:rPr>
          <w:b/>
          <w:sz w:val="28"/>
        </w:rPr>
      </w:pPr>
      <w:r>
        <w:rPr>
          <w:b/>
          <w:color w:val="221E1F"/>
          <w:w w:val="90"/>
          <w:sz w:val="28"/>
        </w:rPr>
        <w:t>Овладение</w:t>
      </w:r>
      <w:r>
        <w:rPr>
          <w:b/>
          <w:color w:val="221E1F"/>
          <w:spacing w:val="-23"/>
          <w:w w:val="90"/>
          <w:sz w:val="28"/>
        </w:rPr>
        <w:t xml:space="preserve"> </w:t>
      </w:r>
      <w:r>
        <w:rPr>
          <w:b/>
          <w:color w:val="221E1F"/>
          <w:w w:val="90"/>
          <w:sz w:val="28"/>
        </w:rPr>
        <w:t>универсальными</w:t>
      </w:r>
      <w:r>
        <w:rPr>
          <w:b/>
          <w:color w:val="221E1F"/>
          <w:spacing w:val="-26"/>
          <w:w w:val="90"/>
          <w:sz w:val="28"/>
        </w:rPr>
        <w:t xml:space="preserve"> </w:t>
      </w:r>
      <w:r>
        <w:rPr>
          <w:b/>
          <w:color w:val="221E1F"/>
          <w:w w:val="90"/>
          <w:sz w:val="28"/>
        </w:rPr>
        <w:t>учебными</w:t>
      </w:r>
      <w:r>
        <w:rPr>
          <w:b/>
          <w:color w:val="221E1F"/>
          <w:spacing w:val="-24"/>
          <w:w w:val="90"/>
          <w:sz w:val="28"/>
        </w:rPr>
        <w:t xml:space="preserve"> </w:t>
      </w:r>
      <w:r>
        <w:rPr>
          <w:b/>
          <w:color w:val="221E1F"/>
          <w:w w:val="90"/>
          <w:sz w:val="28"/>
        </w:rPr>
        <w:t>познавательными</w:t>
      </w:r>
      <w:r>
        <w:rPr>
          <w:b/>
          <w:color w:val="221E1F"/>
          <w:spacing w:val="-26"/>
          <w:w w:val="90"/>
          <w:sz w:val="28"/>
        </w:rPr>
        <w:t xml:space="preserve"> </w:t>
      </w:r>
      <w:r>
        <w:rPr>
          <w:b/>
          <w:color w:val="221E1F"/>
          <w:w w:val="90"/>
          <w:sz w:val="28"/>
        </w:rPr>
        <w:t>действиями</w:t>
      </w:r>
    </w:p>
    <w:p>
      <w:pPr>
        <w:pStyle w:val="3"/>
        <w:spacing w:before="144"/>
        <w:rPr>
          <w:i/>
        </w:rPr>
      </w:pPr>
      <w:r>
        <w:rPr>
          <w:i/>
          <w:color w:val="221E1F"/>
        </w:rPr>
        <w:t>Базовые логические действия:</w:t>
      </w:r>
    </w:p>
    <w:p>
      <w:pPr>
        <w:pStyle w:val="6"/>
        <w:spacing w:before="33" w:line="256" w:lineRule="auto"/>
        <w:ind w:right="156" w:firstLine="240"/>
      </w:pPr>
      <w:r>
        <w:rPr>
          <w:color w:val="221E1F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6"/>
        <w:spacing w:before="2" w:line="256" w:lineRule="auto"/>
        <w:ind w:right="160" w:firstLine="240"/>
      </w:pPr>
      <w:r>
        <w:rPr>
          <w:color w:val="221E1F"/>
        </w:rPr>
        <w:t xml:space="preserve">устанавливать существенный признак классификации </w:t>
      </w:r>
      <w:r>
        <w:rPr>
          <w:color w:val="221E1F"/>
          <w:spacing w:val="2"/>
        </w:rPr>
        <w:t xml:space="preserve">языковых </w:t>
      </w:r>
      <w:r>
        <w:rPr>
          <w:color w:val="221E1F"/>
        </w:rPr>
        <w:t>единиц (явлений), основания для обобщения и сравнения, критерии проводимого анализа; классифицировать языковые единицы по существенному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признаку;</w:t>
      </w:r>
    </w:p>
    <w:p>
      <w:pPr>
        <w:pStyle w:val="6"/>
        <w:spacing w:before="4" w:line="256" w:lineRule="auto"/>
        <w:ind w:right="161" w:firstLine="240"/>
      </w:pPr>
      <w:r>
        <w:rPr>
          <w:color w:val="221E1F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>
      <w:pPr>
        <w:pStyle w:val="6"/>
        <w:spacing w:line="256" w:lineRule="auto"/>
        <w:ind w:right="156" w:firstLine="240"/>
      </w:pPr>
      <w:r>
        <w:rPr>
          <w:color w:val="221E1F"/>
        </w:rPr>
        <w:t>выявлять дефицит информации текста, необходимой для решения поставленной учебной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задачи;</w:t>
      </w:r>
    </w:p>
    <w:p>
      <w:pPr>
        <w:pStyle w:val="6"/>
        <w:spacing w:before="1" w:line="256" w:lineRule="auto"/>
        <w:ind w:right="160" w:firstLine="240"/>
      </w:pPr>
      <w:r>
        <w:rPr>
          <w:color w:val="221E1F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6"/>
        <w:spacing w:line="256" w:lineRule="auto"/>
        <w:ind w:right="166" w:firstLine="240"/>
      </w:pPr>
      <w:r>
        <w:rPr>
          <w:color w:val="221E1F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3"/>
        <w:spacing w:before="8"/>
        <w:rPr>
          <w:i/>
        </w:rPr>
      </w:pPr>
      <w:r>
        <w:rPr>
          <w:i/>
          <w:color w:val="221E1F"/>
        </w:rPr>
        <w:t>Базовые исследовательские действия:</w:t>
      </w:r>
    </w:p>
    <w:p>
      <w:pPr>
        <w:pStyle w:val="6"/>
        <w:spacing w:before="34" w:line="256" w:lineRule="auto"/>
        <w:ind w:right="162" w:firstLine="240"/>
      </w:pPr>
      <w:r>
        <w:rPr>
          <w:color w:val="221E1F"/>
        </w:rPr>
        <w:t>использовать вопросы как исследовательский инструмент познания в языковом образовании;</w:t>
      </w:r>
    </w:p>
    <w:p>
      <w:pPr>
        <w:pStyle w:val="6"/>
        <w:spacing w:before="2" w:line="256" w:lineRule="auto"/>
        <w:ind w:right="158" w:firstLine="240"/>
      </w:pPr>
      <w:r>
        <w:rPr>
          <w:color w:val="221E1F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6"/>
        <w:spacing w:line="256" w:lineRule="auto"/>
        <w:ind w:right="168" w:firstLine="240"/>
      </w:pPr>
      <w:r>
        <w:rPr>
          <w:color w:val="221E1F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6"/>
        <w:spacing w:before="1" w:line="256" w:lineRule="auto"/>
        <w:ind w:left="918" w:right="163"/>
      </w:pPr>
      <w:r>
        <w:rPr>
          <w:color w:val="221E1F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</w:t>
      </w:r>
    </w:p>
    <w:p>
      <w:pPr>
        <w:pStyle w:val="6"/>
        <w:spacing w:before="2" w:line="256" w:lineRule="auto"/>
        <w:ind w:right="152"/>
      </w:pPr>
      <w:r>
        <w:rPr>
          <w:color w:val="221E1F"/>
        </w:rPr>
        <w:t>по установлению особенностей языковых единиц, процессов, причинно- следственных связей и зависимостей объектов между собой;</w:t>
      </w:r>
    </w:p>
    <w:p>
      <w:pPr>
        <w:pStyle w:val="6"/>
        <w:spacing w:line="256" w:lineRule="auto"/>
        <w:ind w:right="161" w:firstLine="240"/>
      </w:pPr>
      <w:r>
        <w:rPr>
          <w:color w:val="221E1F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6"/>
        <w:spacing w:line="256" w:lineRule="auto"/>
        <w:ind w:right="161" w:firstLine="240"/>
      </w:pPr>
      <w:r>
        <w:rPr>
          <w:color w:val="221E1F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>
      <w:pPr>
        <w:pStyle w:val="6"/>
        <w:spacing w:before="4" w:line="254" w:lineRule="auto"/>
        <w:ind w:right="160" w:firstLine="240"/>
      </w:pPr>
      <w:r>
        <w:rPr>
          <w:color w:val="221E1F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3"/>
        <w:spacing w:before="3"/>
        <w:rPr>
          <w:i/>
        </w:rPr>
      </w:pPr>
      <w:r>
        <w:rPr>
          <w:i/>
          <w:color w:val="221E1F"/>
        </w:rPr>
        <w:t>Работа с информацией:</w:t>
      </w:r>
    </w:p>
    <w:p>
      <w:pPr>
        <w:spacing w:after="0"/>
        <w:sectPr>
          <w:pgSz w:w="11930" w:h="16870"/>
          <w:pgMar w:top="940" w:right="440" w:bottom="0" w:left="800" w:header="720" w:footer="720" w:gutter="0"/>
          <w:cols w:space="720" w:num="1"/>
        </w:sectPr>
      </w:pPr>
    </w:p>
    <w:p>
      <w:pPr>
        <w:pStyle w:val="6"/>
        <w:spacing w:before="73" w:line="249" w:lineRule="auto"/>
        <w:ind w:right="162" w:firstLine="240"/>
      </w:pPr>
      <w:r>
        <w:rPr>
          <w:color w:val="221E1F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6"/>
        <w:spacing w:before="7" w:line="254" w:lineRule="auto"/>
        <w:ind w:right="159" w:firstLine="240"/>
      </w:pPr>
      <w:r>
        <w:rPr>
          <w:color w:val="221E1F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6"/>
        <w:spacing w:line="254" w:lineRule="auto"/>
        <w:ind w:right="161" w:firstLine="240"/>
      </w:pPr>
      <w:r>
        <w:rPr>
          <w:color w:val="221E1F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6"/>
        <w:spacing w:line="254" w:lineRule="auto"/>
        <w:ind w:right="157" w:firstLine="240"/>
        <w:jc w:val="right"/>
      </w:pPr>
      <w:r>
        <w:rPr>
          <w:color w:val="221E1F"/>
        </w:rPr>
        <w:t>использовать смысловое чтение для извлечения, обобщения и систематизации</w:t>
      </w:r>
      <w:r>
        <w:rPr>
          <w:color w:val="221E1F"/>
          <w:w w:val="99"/>
        </w:rPr>
        <w:t xml:space="preserve"> </w:t>
      </w:r>
      <w:r>
        <w:rPr>
          <w:color w:val="221E1F"/>
        </w:rPr>
        <w:t>информации из одного или нескольких источников с учётом поставленных целей;</w:t>
      </w:r>
      <w:r>
        <w:rPr>
          <w:color w:val="221E1F"/>
          <w:w w:val="99"/>
        </w:rPr>
        <w:t xml:space="preserve"> </w:t>
      </w:r>
      <w:r>
        <w:rPr>
          <w:color w:val="221E1F"/>
        </w:rPr>
        <w:t>находить сходные аргументы (подтверждающие или опровергающие одну и ту</w:t>
      </w:r>
    </w:p>
    <w:p>
      <w:pPr>
        <w:pStyle w:val="6"/>
        <w:spacing w:line="321" w:lineRule="exact"/>
      </w:pPr>
      <w:r>
        <w:rPr>
          <w:color w:val="221E1F"/>
        </w:rPr>
        <w:t>же идею, версию) в различных информационных источниках;</w:t>
      </w:r>
    </w:p>
    <w:p>
      <w:pPr>
        <w:pStyle w:val="6"/>
        <w:spacing w:before="17" w:line="254" w:lineRule="auto"/>
        <w:ind w:right="161" w:firstLine="240"/>
      </w:pPr>
      <w:r>
        <w:rPr>
          <w:color w:val="221E1F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6"/>
        <w:spacing w:line="254" w:lineRule="auto"/>
        <w:ind w:right="162" w:firstLine="240"/>
      </w:pPr>
      <w:r>
        <w:rPr>
          <w:color w:val="221E1F"/>
        </w:rPr>
        <w:t>оценивать надёжность информации по критериям, предложенным учителем или сформулированным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самостоятельно;</w:t>
      </w:r>
    </w:p>
    <w:p>
      <w:pPr>
        <w:pStyle w:val="6"/>
        <w:spacing w:line="316" w:lineRule="exact"/>
        <w:ind w:left="918"/>
      </w:pPr>
      <w:r>
        <w:rPr>
          <w:color w:val="221E1F"/>
        </w:rPr>
        <w:t>эффективно запоминать и систематизировать информацию.</w:t>
      </w:r>
    </w:p>
    <w:p>
      <w:pPr>
        <w:pStyle w:val="2"/>
        <w:numPr>
          <w:ilvl w:val="0"/>
          <w:numId w:val="2"/>
        </w:numPr>
        <w:tabs>
          <w:tab w:val="left" w:pos="905"/>
        </w:tabs>
        <w:spacing w:before="210" w:after="0" w:line="240" w:lineRule="auto"/>
        <w:ind w:left="904" w:right="0" w:hanging="227"/>
        <w:jc w:val="left"/>
      </w:pPr>
      <w:r>
        <w:rPr>
          <w:color w:val="221E1F"/>
          <w:w w:val="90"/>
        </w:rPr>
        <w:t>Овладение</w:t>
      </w:r>
      <w:r>
        <w:rPr>
          <w:color w:val="221E1F"/>
          <w:spacing w:val="-25"/>
          <w:w w:val="90"/>
        </w:rPr>
        <w:t xml:space="preserve"> </w:t>
      </w:r>
      <w:r>
        <w:rPr>
          <w:color w:val="221E1F"/>
          <w:w w:val="90"/>
        </w:rPr>
        <w:t>универсальными</w:t>
      </w:r>
      <w:r>
        <w:rPr>
          <w:color w:val="221E1F"/>
          <w:spacing w:val="-29"/>
          <w:w w:val="90"/>
        </w:rPr>
        <w:t xml:space="preserve"> </w:t>
      </w:r>
      <w:r>
        <w:rPr>
          <w:color w:val="221E1F"/>
          <w:w w:val="90"/>
        </w:rPr>
        <w:t>учебными</w:t>
      </w:r>
      <w:r>
        <w:rPr>
          <w:color w:val="221E1F"/>
          <w:spacing w:val="-26"/>
          <w:w w:val="90"/>
        </w:rPr>
        <w:t xml:space="preserve"> </w:t>
      </w:r>
      <w:r>
        <w:rPr>
          <w:color w:val="221E1F"/>
          <w:w w:val="90"/>
        </w:rPr>
        <w:t>коммуникативными</w:t>
      </w:r>
      <w:r>
        <w:rPr>
          <w:color w:val="221E1F"/>
          <w:spacing w:val="-26"/>
          <w:w w:val="90"/>
        </w:rPr>
        <w:t xml:space="preserve"> </w:t>
      </w:r>
      <w:r>
        <w:rPr>
          <w:color w:val="221E1F"/>
          <w:w w:val="90"/>
        </w:rPr>
        <w:t>действиями</w:t>
      </w:r>
    </w:p>
    <w:p>
      <w:pPr>
        <w:pStyle w:val="3"/>
        <w:spacing w:before="57"/>
        <w:jc w:val="left"/>
        <w:rPr>
          <w:i/>
        </w:rPr>
      </w:pPr>
      <w:r>
        <w:rPr>
          <w:i/>
          <w:color w:val="221E1F"/>
        </w:rPr>
        <w:t>Общение:</w:t>
      </w:r>
    </w:p>
    <w:p>
      <w:pPr>
        <w:pStyle w:val="6"/>
        <w:spacing w:before="38" w:line="256" w:lineRule="auto"/>
        <w:ind w:right="167" w:firstLine="240"/>
      </w:pPr>
      <w:r>
        <w:rPr>
          <w:color w:val="221E1F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6"/>
        <w:spacing w:before="4" w:line="254" w:lineRule="auto"/>
        <w:ind w:right="156" w:firstLine="240"/>
      </w:pPr>
      <w:r>
        <w:rPr>
          <w:color w:val="221E1F"/>
        </w:rPr>
        <w:t>распознавать невербальные средства общения, понимать значение социальных знаков;</w:t>
      </w:r>
    </w:p>
    <w:p>
      <w:pPr>
        <w:pStyle w:val="6"/>
        <w:spacing w:before="4" w:line="256" w:lineRule="auto"/>
        <w:ind w:right="168" w:firstLine="240"/>
      </w:pPr>
      <w:r>
        <w:rPr>
          <w:color w:val="221E1F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6"/>
        <w:spacing w:before="2" w:line="256" w:lineRule="auto"/>
        <w:ind w:right="159" w:firstLine="240"/>
      </w:pPr>
      <w:r>
        <w:rPr>
          <w:color w:val="221E1F"/>
        </w:rPr>
        <w:t>понимать намерения других, проявлять уважительное отношение к собеседнику и в корректной форме формулировать свои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возражения;</w:t>
      </w:r>
    </w:p>
    <w:p>
      <w:pPr>
        <w:pStyle w:val="6"/>
        <w:spacing w:before="2" w:line="254" w:lineRule="auto"/>
        <w:ind w:right="156" w:firstLine="240"/>
      </w:pPr>
      <w:r>
        <w:rPr>
          <w:color w:val="221E1F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6"/>
        <w:spacing w:line="254" w:lineRule="auto"/>
        <w:ind w:right="162" w:firstLine="240"/>
      </w:pPr>
      <w:r>
        <w:rPr>
          <w:color w:val="221E1F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6"/>
        <w:spacing w:line="254" w:lineRule="auto"/>
        <w:ind w:right="167" w:firstLine="240"/>
      </w:pPr>
      <w:r>
        <w:rPr>
          <w:color w:val="221E1F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6"/>
        <w:spacing w:line="254" w:lineRule="auto"/>
        <w:ind w:right="168" w:firstLine="240"/>
      </w:pPr>
      <w:r>
        <w:rPr>
          <w:color w:val="221E1F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3"/>
        <w:spacing w:before="1"/>
        <w:rPr>
          <w:i/>
        </w:rPr>
      </w:pPr>
      <w:r>
        <w:rPr>
          <w:i/>
          <w:color w:val="221E1F"/>
        </w:rPr>
        <w:t>Совместная деятельность:</w:t>
      </w:r>
    </w:p>
    <w:p>
      <w:pPr>
        <w:pStyle w:val="6"/>
        <w:spacing w:before="34" w:line="254" w:lineRule="auto"/>
        <w:ind w:right="162" w:firstLine="240"/>
      </w:pPr>
      <w:r>
        <w:rPr>
          <w:color w:val="221E1F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6"/>
        <w:spacing w:line="320" w:lineRule="exact"/>
        <w:ind w:left="918"/>
      </w:pPr>
      <w:r>
        <w:rPr>
          <w:color w:val="221E1F"/>
        </w:rPr>
        <w:t>принимать цель совместной деятельности, коллективно строить действия по её</w:t>
      </w:r>
    </w:p>
    <w:p>
      <w:pPr>
        <w:spacing w:after="0" w:line="320" w:lineRule="exact"/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6"/>
        <w:spacing w:before="73" w:line="252" w:lineRule="auto"/>
        <w:ind w:right="161"/>
      </w:pPr>
      <w:r>
        <w:rPr>
          <w:color w:val="221E1F"/>
        </w:rPr>
        <w:t>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готов- ность руководить, выполнять поручения, подчиняться;</w:t>
      </w:r>
    </w:p>
    <w:p>
      <w:pPr>
        <w:pStyle w:val="6"/>
        <w:spacing w:before="3" w:line="254" w:lineRule="auto"/>
        <w:ind w:right="159" w:firstLine="240"/>
      </w:pPr>
      <w:r>
        <w:rPr>
          <w:color w:val="221E1F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>
      <w:pPr>
        <w:pStyle w:val="6"/>
        <w:spacing w:line="254" w:lineRule="auto"/>
        <w:ind w:right="157" w:firstLine="240"/>
      </w:pPr>
      <w:r>
        <w:rPr>
          <w:color w:val="221E1F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6"/>
        <w:spacing w:line="254" w:lineRule="auto"/>
        <w:ind w:right="157" w:firstLine="240"/>
      </w:pPr>
      <w:r>
        <w:rPr>
          <w:color w:val="221E1F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2"/>
        <w:numPr>
          <w:ilvl w:val="0"/>
          <w:numId w:val="2"/>
        </w:numPr>
        <w:tabs>
          <w:tab w:val="left" w:pos="847"/>
        </w:tabs>
        <w:spacing w:before="44" w:after="0" w:line="240" w:lineRule="auto"/>
        <w:ind w:left="846" w:right="0" w:hanging="169"/>
        <w:jc w:val="both"/>
      </w:pPr>
      <w:r>
        <w:rPr>
          <w:color w:val="221E1F"/>
          <w:w w:val="90"/>
        </w:rPr>
        <w:t>Овладение</w:t>
      </w:r>
      <w:r>
        <w:rPr>
          <w:color w:val="221E1F"/>
          <w:spacing w:val="-21"/>
          <w:w w:val="90"/>
        </w:rPr>
        <w:t xml:space="preserve"> </w:t>
      </w:r>
      <w:r>
        <w:rPr>
          <w:color w:val="221E1F"/>
          <w:w w:val="90"/>
        </w:rPr>
        <w:t>универсальными</w:t>
      </w:r>
      <w:r>
        <w:rPr>
          <w:color w:val="221E1F"/>
          <w:spacing w:val="-21"/>
          <w:w w:val="90"/>
        </w:rPr>
        <w:t xml:space="preserve"> </w:t>
      </w:r>
      <w:r>
        <w:rPr>
          <w:color w:val="221E1F"/>
          <w:w w:val="90"/>
        </w:rPr>
        <w:t>учебными</w:t>
      </w:r>
      <w:r>
        <w:rPr>
          <w:color w:val="221E1F"/>
          <w:spacing w:val="-21"/>
          <w:w w:val="90"/>
        </w:rPr>
        <w:t xml:space="preserve"> </w:t>
      </w:r>
      <w:r>
        <w:rPr>
          <w:color w:val="221E1F"/>
          <w:w w:val="90"/>
        </w:rPr>
        <w:t>регулятивными</w:t>
      </w:r>
      <w:r>
        <w:rPr>
          <w:color w:val="221E1F"/>
          <w:spacing w:val="-25"/>
          <w:w w:val="90"/>
        </w:rPr>
        <w:t xml:space="preserve"> </w:t>
      </w:r>
      <w:r>
        <w:rPr>
          <w:color w:val="221E1F"/>
          <w:w w:val="90"/>
        </w:rPr>
        <w:t>действиями</w:t>
      </w:r>
    </w:p>
    <w:p>
      <w:pPr>
        <w:pStyle w:val="3"/>
        <w:spacing w:before="38"/>
        <w:jc w:val="left"/>
        <w:rPr>
          <w:i/>
        </w:rPr>
      </w:pPr>
      <w:r>
        <w:rPr>
          <w:i/>
          <w:color w:val="221E1F"/>
        </w:rPr>
        <w:t>Самоорганизация:</w:t>
      </w:r>
    </w:p>
    <w:p>
      <w:pPr>
        <w:pStyle w:val="6"/>
        <w:spacing w:before="38" w:line="256" w:lineRule="auto"/>
        <w:ind w:left="918"/>
        <w:jc w:val="left"/>
      </w:pPr>
      <w:r>
        <w:rPr>
          <w:color w:val="221E1F"/>
        </w:rPr>
        <w:t>выявлять проблемы для решения в учебных и жизненных ситуациях; ориентироваться в различных подходах к принятию решений (индивидуальное,</w:t>
      </w:r>
    </w:p>
    <w:p>
      <w:pPr>
        <w:pStyle w:val="6"/>
        <w:spacing w:before="2"/>
        <w:jc w:val="left"/>
      </w:pPr>
      <w:r>
        <w:rPr>
          <w:color w:val="221E1F"/>
        </w:rPr>
        <w:t>принятие решения в группе, принятие решения группой);</w:t>
      </w:r>
    </w:p>
    <w:p>
      <w:pPr>
        <w:pStyle w:val="6"/>
        <w:spacing w:before="20" w:line="264" w:lineRule="auto"/>
        <w:ind w:right="167" w:firstLine="240"/>
      </w:pPr>
      <w:r>
        <w:rPr>
          <w:color w:val="221E1F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6"/>
        <w:spacing w:before="3" w:line="261" w:lineRule="auto"/>
        <w:ind w:right="159" w:firstLine="240"/>
      </w:pPr>
      <w:r>
        <w:rPr>
          <w:color w:val="221E1F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6"/>
        <w:spacing w:before="4"/>
        <w:ind w:left="918"/>
        <w:jc w:val="left"/>
      </w:pPr>
      <w:r>
        <w:rPr>
          <w:color w:val="221E1F"/>
        </w:rPr>
        <w:t>делать выбор и брать ответственность за решение.</w:t>
      </w:r>
    </w:p>
    <w:p>
      <w:pPr>
        <w:pStyle w:val="3"/>
        <w:spacing w:before="38"/>
        <w:jc w:val="left"/>
        <w:rPr>
          <w:i/>
        </w:rPr>
      </w:pPr>
      <w:r>
        <w:rPr>
          <w:i/>
          <w:color w:val="221E1F"/>
        </w:rPr>
        <w:t>Самоконтроль:</w:t>
      </w:r>
    </w:p>
    <w:p>
      <w:pPr>
        <w:pStyle w:val="6"/>
        <w:tabs>
          <w:tab w:val="left" w:pos="2136"/>
          <w:tab w:val="left" w:pos="3484"/>
          <w:tab w:val="left" w:pos="5066"/>
          <w:tab w:val="left" w:pos="7033"/>
          <w:tab w:val="left" w:pos="7565"/>
          <w:tab w:val="left" w:pos="8314"/>
          <w:tab w:val="left" w:pos="9302"/>
        </w:tabs>
        <w:spacing w:before="43" w:line="264" w:lineRule="auto"/>
        <w:ind w:right="156" w:firstLine="240"/>
        <w:jc w:val="left"/>
      </w:pPr>
      <w:r>
        <w:rPr>
          <w:color w:val="221E1F"/>
        </w:rPr>
        <w:t>владеть</w:t>
      </w:r>
      <w:r>
        <w:rPr>
          <w:color w:val="221E1F"/>
        </w:rPr>
        <w:tab/>
      </w:r>
      <w:r>
        <w:rPr>
          <w:color w:val="221E1F"/>
        </w:rPr>
        <w:t>разными</w:t>
      </w:r>
      <w:r>
        <w:rPr>
          <w:color w:val="221E1F"/>
        </w:rPr>
        <w:tab/>
      </w:r>
      <w:r>
        <w:rPr>
          <w:color w:val="221E1F"/>
        </w:rPr>
        <w:t>способами</w:t>
      </w:r>
      <w:r>
        <w:rPr>
          <w:color w:val="221E1F"/>
        </w:rPr>
        <w:tab/>
      </w:r>
      <w:r>
        <w:rPr>
          <w:color w:val="221E1F"/>
        </w:rPr>
        <w:t>самоконтроля</w:t>
      </w:r>
      <w:r>
        <w:rPr>
          <w:color w:val="221E1F"/>
        </w:rPr>
        <w:tab/>
      </w:r>
      <w:r>
        <w:rPr>
          <w:color w:val="221E1F"/>
        </w:rPr>
        <w:t>(в</w:t>
      </w:r>
      <w:r>
        <w:rPr>
          <w:color w:val="221E1F"/>
        </w:rPr>
        <w:tab/>
      </w:r>
      <w:r>
        <w:rPr>
          <w:color w:val="221E1F"/>
        </w:rPr>
        <w:t>том</w:t>
      </w:r>
      <w:r>
        <w:rPr>
          <w:color w:val="221E1F"/>
        </w:rPr>
        <w:tab/>
      </w:r>
      <w:r>
        <w:rPr>
          <w:color w:val="221E1F"/>
        </w:rPr>
        <w:t>числе</w:t>
      </w:r>
      <w:r>
        <w:rPr>
          <w:color w:val="221E1F"/>
        </w:rPr>
        <w:tab/>
      </w:r>
      <w:r>
        <w:rPr>
          <w:color w:val="221E1F"/>
        </w:rPr>
        <w:t>речевого), самомотивации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рефлексии;</w:t>
      </w:r>
    </w:p>
    <w:p>
      <w:pPr>
        <w:pStyle w:val="6"/>
        <w:spacing w:before="2" w:line="266" w:lineRule="auto"/>
        <w:ind w:left="918" w:right="148"/>
        <w:jc w:val="left"/>
      </w:pPr>
      <w:r>
        <w:rPr>
          <w:color w:val="221E1F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</w:t>
      </w:r>
    </w:p>
    <w:p>
      <w:pPr>
        <w:pStyle w:val="6"/>
        <w:spacing w:line="313" w:lineRule="exact"/>
        <w:jc w:val="left"/>
      </w:pPr>
      <w:r>
        <w:rPr>
          <w:color w:val="221E1F"/>
        </w:rPr>
        <w:t>и адаптировать решение к меняющимся обстоятельствам;</w:t>
      </w:r>
    </w:p>
    <w:p>
      <w:pPr>
        <w:pStyle w:val="6"/>
        <w:spacing w:before="33" w:line="264" w:lineRule="auto"/>
        <w:ind w:right="166" w:firstLine="240"/>
      </w:pPr>
      <w:r>
        <w:rPr>
          <w:color w:val="221E1F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>
      <w:pPr>
        <w:pStyle w:val="3"/>
        <w:spacing w:before="6"/>
        <w:rPr>
          <w:i/>
        </w:rPr>
      </w:pPr>
      <w:r>
        <w:rPr>
          <w:i/>
          <w:color w:val="221E1F"/>
        </w:rPr>
        <w:t>Эмоциональный интеллект:</w:t>
      </w:r>
    </w:p>
    <w:p>
      <w:pPr>
        <w:pStyle w:val="6"/>
        <w:spacing w:before="42" w:line="264" w:lineRule="auto"/>
        <w:ind w:left="918" w:right="157"/>
      </w:pPr>
      <w:r>
        <w:rPr>
          <w:color w:val="221E1F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</w:t>
      </w:r>
    </w:p>
    <w:p>
      <w:pPr>
        <w:pStyle w:val="6"/>
        <w:spacing w:before="3" w:line="264" w:lineRule="auto"/>
        <w:ind w:right="160"/>
      </w:pPr>
      <w:r>
        <w:rPr>
          <w:color w:val="221E1F"/>
        </w:rPr>
        <w:t>другого человека, анализируя речевую ситуацию; регулировать способ выражения собственных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эмоций.</w:t>
      </w:r>
    </w:p>
    <w:p>
      <w:pPr>
        <w:pStyle w:val="3"/>
        <w:spacing w:before="2"/>
        <w:rPr>
          <w:i/>
        </w:rPr>
      </w:pPr>
      <w:r>
        <w:rPr>
          <w:i/>
          <w:color w:val="221E1F"/>
        </w:rPr>
        <w:t>Принятие себя и других:</w:t>
      </w:r>
    </w:p>
    <w:p>
      <w:pPr>
        <w:pStyle w:val="6"/>
        <w:spacing w:before="43"/>
        <w:ind w:left="918"/>
      </w:pPr>
      <w:r>
        <w:rPr>
          <w:color w:val="221E1F"/>
        </w:rPr>
        <w:t>осознанно относиться к другому человеку и его мнению;</w:t>
      </w:r>
    </w:p>
    <w:p>
      <w:pPr>
        <w:spacing w:after="0"/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6"/>
        <w:spacing w:before="73" w:line="264" w:lineRule="auto"/>
        <w:ind w:left="918" w:right="4029"/>
        <w:jc w:val="left"/>
      </w:pPr>
      <w:r>
        <w:rPr>
          <w:color w:val="221E1F"/>
        </w:rPr>
        <w:t>признавать своё и чужое право на ошибку; принимать себя и других, не осуждая; проявлять открытость;</w:t>
      </w:r>
    </w:p>
    <w:p>
      <w:pPr>
        <w:pStyle w:val="6"/>
        <w:spacing w:before="37"/>
        <w:ind w:left="918"/>
        <w:jc w:val="left"/>
      </w:pPr>
      <w:r>
        <w:rPr>
          <w:color w:val="221E1F"/>
        </w:rPr>
        <w:t>осознавать невозможность контролировать всё вокруг.</w:t>
      </w:r>
    </w:p>
    <w:p>
      <w:pPr>
        <w:pStyle w:val="6"/>
        <w:spacing w:before="254" w:line="259" w:lineRule="auto"/>
        <w:ind w:right="153"/>
      </w:pPr>
      <w:r>
        <w:rPr>
          <w:b/>
        </w:rPr>
        <w:t xml:space="preserve">Предметные результаты изучения </w:t>
      </w:r>
      <w:r>
        <w:t>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>
      <w:pPr>
        <w:pStyle w:val="8"/>
        <w:numPr>
          <w:ilvl w:val="0"/>
          <w:numId w:val="3"/>
        </w:numPr>
        <w:tabs>
          <w:tab w:val="left" w:pos="1029"/>
        </w:tabs>
        <w:spacing w:before="237" w:after="0" w:line="259" w:lineRule="auto"/>
        <w:ind w:left="678" w:right="158" w:firstLine="0"/>
        <w:jc w:val="both"/>
        <w:rPr>
          <w:sz w:val="28"/>
        </w:rPr>
      </w:pPr>
      <w:r>
        <w:rPr>
          <w:sz w:val="28"/>
        </w:rPr>
        <w:t xml:space="preserve">Понимание взаимосвязи языка, культуры и истории народа, говорящего </w:t>
      </w:r>
      <w:r>
        <w:rPr>
          <w:spacing w:val="-3"/>
          <w:sz w:val="28"/>
        </w:rPr>
        <w:t xml:space="preserve">на </w:t>
      </w:r>
      <w:r>
        <w:rPr>
          <w:sz w:val="28"/>
        </w:rPr>
        <w:t>нѐм: 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 осознание национального своеобразия, богатства, выразительности русского родного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языка;</w:t>
      </w:r>
    </w:p>
    <w:p>
      <w:pPr>
        <w:pStyle w:val="8"/>
        <w:numPr>
          <w:ilvl w:val="0"/>
          <w:numId w:val="3"/>
        </w:numPr>
        <w:tabs>
          <w:tab w:val="left" w:pos="890"/>
        </w:tabs>
        <w:spacing w:before="242" w:after="0" w:line="259" w:lineRule="auto"/>
        <w:ind w:left="678" w:right="156" w:firstLine="0"/>
        <w:jc w:val="both"/>
        <w:rPr>
          <w:sz w:val="28"/>
        </w:rPr>
      </w:pPr>
      <w:r>
        <w:rPr>
          <w:sz w:val="28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</w:p>
    <w:p>
      <w:pPr>
        <w:pStyle w:val="8"/>
        <w:numPr>
          <w:ilvl w:val="0"/>
          <w:numId w:val="3"/>
        </w:numPr>
        <w:tabs>
          <w:tab w:val="left" w:pos="890"/>
        </w:tabs>
        <w:spacing w:before="238" w:after="0" w:line="259" w:lineRule="auto"/>
        <w:ind w:left="678" w:right="153" w:firstLine="0"/>
        <w:jc w:val="both"/>
        <w:rPr>
          <w:sz w:val="28"/>
        </w:rPr>
      </w:pPr>
      <w:r>
        <w:rPr>
          <w:sz w:val="28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коммуникации).</w:t>
      </w:r>
    </w:p>
    <w:p>
      <w:pPr>
        <w:pStyle w:val="6"/>
        <w:spacing w:before="238" w:line="322" w:lineRule="exact"/>
      </w:pPr>
      <w:r>
        <w:t>Личностные результаты освоения программы:</w:t>
      </w:r>
    </w:p>
    <w:p>
      <w:pPr>
        <w:pStyle w:val="8"/>
        <w:numPr>
          <w:ilvl w:val="1"/>
          <w:numId w:val="3"/>
        </w:numPr>
        <w:tabs>
          <w:tab w:val="left" w:pos="1870"/>
        </w:tabs>
        <w:spacing w:before="0" w:after="0" w:line="259" w:lineRule="auto"/>
        <w:ind w:left="678" w:right="162" w:firstLine="710"/>
        <w:jc w:val="both"/>
        <w:rPr>
          <w:sz w:val="28"/>
        </w:rPr>
      </w:pPr>
      <w:r>
        <w:rPr>
          <w:sz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народа).</w:t>
      </w:r>
    </w:p>
    <w:p>
      <w:pPr>
        <w:pStyle w:val="6"/>
        <w:spacing w:before="161" w:line="259" w:lineRule="auto"/>
        <w:ind w:right="159" w:firstLine="710"/>
      </w:pPr>
      <w: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>
      <w:pPr>
        <w:pStyle w:val="6"/>
        <w:spacing w:before="158" w:line="264" w:lineRule="auto"/>
        <w:ind w:right="172" w:firstLine="710"/>
      </w:pPr>
      <w: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>
      <w:pPr>
        <w:pStyle w:val="8"/>
        <w:numPr>
          <w:ilvl w:val="1"/>
          <w:numId w:val="3"/>
        </w:numPr>
        <w:tabs>
          <w:tab w:val="left" w:pos="1932"/>
        </w:tabs>
        <w:spacing w:before="146" w:after="0" w:line="264" w:lineRule="auto"/>
        <w:ind w:left="678" w:right="163" w:firstLine="710"/>
        <w:jc w:val="both"/>
        <w:rPr>
          <w:sz w:val="28"/>
        </w:rPr>
      </w:pPr>
      <w:r>
        <w:rPr>
          <w:sz w:val="28"/>
        </w:rPr>
        <w:t>Готовность и способность обучающихся к саморазвитию и самообразованию на основе мотивации к обучению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>
      <w:pPr>
        <w:spacing w:after="0" w:line="264" w:lineRule="auto"/>
        <w:jc w:val="both"/>
        <w:rPr>
          <w:sz w:val="28"/>
        </w:rPr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8"/>
        <w:numPr>
          <w:ilvl w:val="1"/>
          <w:numId w:val="3"/>
        </w:numPr>
        <w:tabs>
          <w:tab w:val="left" w:pos="1692"/>
        </w:tabs>
        <w:spacing w:before="73" w:after="0" w:line="259" w:lineRule="auto"/>
        <w:ind w:left="678" w:right="154" w:firstLine="710"/>
        <w:jc w:val="both"/>
        <w:rPr>
          <w:sz w:val="28"/>
        </w:rPr>
      </w:pPr>
      <w:r>
        <w:rPr>
          <w:sz w:val="28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словарями.</w:t>
      </w:r>
    </w:p>
    <w:p>
      <w:pPr>
        <w:pStyle w:val="8"/>
        <w:numPr>
          <w:ilvl w:val="1"/>
          <w:numId w:val="3"/>
        </w:numPr>
        <w:tabs>
          <w:tab w:val="left" w:pos="1736"/>
        </w:tabs>
        <w:spacing w:before="156" w:after="0" w:line="259" w:lineRule="auto"/>
        <w:ind w:left="678" w:right="166" w:firstLine="845"/>
        <w:jc w:val="both"/>
        <w:rPr>
          <w:sz w:val="28"/>
        </w:rPr>
      </w:pPr>
      <w:r>
        <w:rPr>
          <w:sz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>
      <w:pPr>
        <w:pStyle w:val="8"/>
        <w:numPr>
          <w:ilvl w:val="1"/>
          <w:numId w:val="3"/>
        </w:numPr>
        <w:tabs>
          <w:tab w:val="left" w:pos="1803"/>
        </w:tabs>
        <w:spacing w:before="160" w:after="0" w:line="259" w:lineRule="auto"/>
        <w:ind w:left="678" w:right="163" w:firstLine="917"/>
        <w:jc w:val="both"/>
        <w:rPr>
          <w:sz w:val="28"/>
        </w:rPr>
      </w:pPr>
      <w:r>
        <w:rPr>
          <w:sz w:val="28"/>
        </w:rPr>
        <w:t xml:space="preserve"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</w:t>
      </w:r>
      <w:r>
        <w:rPr>
          <w:spacing w:val="2"/>
          <w:sz w:val="28"/>
        </w:rPr>
        <w:t xml:space="preserve">за </w:t>
      </w:r>
      <w:r>
        <w:rPr>
          <w:sz w:val="28"/>
        </w:rPr>
        <w:t>собственной и чужой</w:t>
      </w:r>
      <w:r>
        <w:rPr>
          <w:spacing w:val="2"/>
          <w:sz w:val="28"/>
        </w:rPr>
        <w:t xml:space="preserve"> </w:t>
      </w:r>
      <w:r>
        <w:rPr>
          <w:sz w:val="28"/>
        </w:rPr>
        <w:t>речью.</w:t>
      </w:r>
    </w:p>
    <w:p>
      <w:pPr>
        <w:pStyle w:val="8"/>
        <w:numPr>
          <w:ilvl w:val="1"/>
          <w:numId w:val="3"/>
        </w:numPr>
        <w:tabs>
          <w:tab w:val="left" w:pos="1966"/>
        </w:tabs>
        <w:spacing w:before="160" w:after="0" w:line="259" w:lineRule="auto"/>
        <w:ind w:left="678" w:right="155" w:firstLine="854"/>
        <w:jc w:val="both"/>
        <w:rPr>
          <w:sz w:val="28"/>
        </w:rPr>
      </w:pPr>
      <w:r>
        <w:rPr>
          <w:sz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</w:t>
      </w:r>
      <w:r>
        <w:rPr>
          <w:spacing w:val="2"/>
          <w:sz w:val="28"/>
        </w:rPr>
        <w:t xml:space="preserve">значения </w:t>
      </w:r>
      <w:r>
        <w:rPr>
          <w:sz w:val="28"/>
        </w:rPr>
        <w:t>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семьи.</w:t>
      </w:r>
    </w:p>
    <w:p>
      <w:pPr>
        <w:pStyle w:val="8"/>
        <w:numPr>
          <w:ilvl w:val="1"/>
          <w:numId w:val="3"/>
        </w:numPr>
        <w:tabs>
          <w:tab w:val="left" w:pos="1740"/>
        </w:tabs>
        <w:spacing w:before="158" w:after="0" w:line="259" w:lineRule="auto"/>
        <w:ind w:left="678" w:right="157" w:firstLine="710"/>
        <w:jc w:val="both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взаимопонимания.</w:t>
      </w:r>
    </w:p>
    <w:p>
      <w:pPr>
        <w:pStyle w:val="8"/>
        <w:numPr>
          <w:ilvl w:val="1"/>
          <w:numId w:val="3"/>
        </w:numPr>
        <w:tabs>
          <w:tab w:val="left" w:pos="1875"/>
        </w:tabs>
        <w:spacing w:before="160" w:after="0" w:line="259" w:lineRule="auto"/>
        <w:ind w:left="678" w:right="159" w:firstLine="782"/>
        <w:jc w:val="both"/>
        <w:rPr>
          <w:sz w:val="28"/>
        </w:rPr>
      </w:pPr>
      <w:r>
        <w:rPr>
          <w:sz w:val="28"/>
        </w:rPr>
        <w:t>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потенциала).</w:t>
      </w:r>
    </w:p>
    <w:p>
      <w:pPr>
        <w:pStyle w:val="8"/>
        <w:numPr>
          <w:ilvl w:val="1"/>
          <w:numId w:val="3"/>
        </w:numPr>
        <w:tabs>
          <w:tab w:val="left" w:pos="1673"/>
        </w:tabs>
        <w:spacing w:before="161" w:after="0" w:line="240" w:lineRule="auto"/>
        <w:ind w:left="1672" w:right="0" w:hanging="284"/>
        <w:jc w:val="both"/>
        <w:rPr>
          <w:sz w:val="28"/>
        </w:rPr>
      </w:pPr>
      <w:r>
        <w:rPr>
          <w:sz w:val="28"/>
        </w:rPr>
        <w:t>Сформированность ценности здорового и безопасного 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жизни.</w:t>
      </w:r>
    </w:p>
    <w:p>
      <w:pPr>
        <w:pStyle w:val="8"/>
        <w:numPr>
          <w:ilvl w:val="1"/>
          <w:numId w:val="3"/>
        </w:numPr>
        <w:tabs>
          <w:tab w:val="left" w:pos="1894"/>
        </w:tabs>
        <w:spacing w:before="182" w:after="0" w:line="256" w:lineRule="auto"/>
        <w:ind w:left="678" w:right="166" w:firstLine="710"/>
        <w:jc w:val="both"/>
        <w:rPr>
          <w:sz w:val="28"/>
        </w:rPr>
      </w:pPr>
      <w:r>
        <w:rPr>
          <w:sz w:val="28"/>
        </w:rPr>
        <w:t>Развитость эстетического сознания через освоение художественного наследия народов России и мира, творческой 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эстетического</w:t>
      </w:r>
    </w:p>
    <w:p>
      <w:pPr>
        <w:spacing w:after="0" w:line="256" w:lineRule="auto"/>
        <w:jc w:val="both"/>
        <w:rPr>
          <w:sz w:val="28"/>
        </w:rPr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6"/>
        <w:spacing w:before="73" w:line="259" w:lineRule="auto"/>
        <w:ind w:right="157"/>
      </w:pPr>
      <w:r>
        <w:t>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>
      <w:pPr>
        <w:pStyle w:val="8"/>
        <w:numPr>
          <w:ilvl w:val="1"/>
          <w:numId w:val="3"/>
        </w:numPr>
        <w:tabs>
          <w:tab w:val="left" w:pos="1812"/>
        </w:tabs>
        <w:spacing w:before="163" w:after="0" w:line="240" w:lineRule="auto"/>
        <w:ind w:left="1811" w:right="0" w:hanging="423"/>
        <w:jc w:val="both"/>
        <w:rPr>
          <w:sz w:val="28"/>
        </w:rPr>
      </w:pPr>
      <w:r>
        <w:rPr>
          <w:sz w:val="28"/>
        </w:rPr>
        <w:t>Сформированность основ 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ind w:left="0"/>
        <w:jc w:val="left"/>
        <w:rPr>
          <w:sz w:val="30"/>
        </w:rPr>
      </w:pPr>
    </w:p>
    <w:p>
      <w:pPr>
        <w:pStyle w:val="6"/>
        <w:spacing w:before="212"/>
        <w:ind w:left="2700" w:right="2501"/>
        <w:jc w:val="center"/>
      </w:pPr>
      <w:r>
        <w:t>СОДЕРЖАНИЕ УЧЕБНОГО ПРЕДМЕТА</w:t>
      </w:r>
    </w:p>
    <w:p>
      <w:pPr>
        <w:spacing w:after="0"/>
        <w:jc w:val="center"/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2"/>
        <w:spacing w:before="63"/>
        <w:ind w:left="3906"/>
        <w:jc w:val="left"/>
      </w:pPr>
      <w:bookmarkStart w:id="0" w:name="_GoBack"/>
      <w:r>
        <w:t>«РОДНОЙ (РУССКИЙ) ЯЗЫК»</w:t>
      </w:r>
    </w:p>
    <w:p>
      <w:pPr>
        <w:spacing w:before="139" w:line="317" w:lineRule="exact"/>
        <w:ind w:left="3612" w:right="0" w:firstLine="0"/>
        <w:jc w:val="both"/>
        <w:rPr>
          <w:b/>
          <w:sz w:val="28"/>
        </w:rPr>
      </w:pPr>
      <w:r>
        <w:rPr>
          <w:b/>
          <w:sz w:val="28"/>
        </w:rPr>
        <w:t>Раздел 1. Язык и культура (5 ч)</w:t>
      </w:r>
    </w:p>
    <w:p>
      <w:pPr>
        <w:pStyle w:val="6"/>
        <w:ind w:left="904" w:right="391" w:firstLine="706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>
      <w:pPr>
        <w:pStyle w:val="6"/>
        <w:ind w:left="904" w:right="385" w:firstLine="706"/>
      </w:pPr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</w:t>
      </w:r>
    </w:p>
    <w:p>
      <w:pPr>
        <w:pStyle w:val="6"/>
        <w:spacing w:before="54"/>
        <w:ind w:left="904" w:right="415"/>
      </w:pPr>
      <w:r>
        <w:t>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>
      <w:pPr>
        <w:pStyle w:val="2"/>
        <w:spacing w:line="295" w:lineRule="exact"/>
        <w:ind w:left="3757"/>
      </w:pPr>
      <w:r>
        <w:t>Раздел 2. Культура речи (5 ч)</w:t>
      </w:r>
    </w:p>
    <w:p>
      <w:pPr>
        <w:pStyle w:val="6"/>
        <w:ind w:left="904" w:right="401" w:firstLine="706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>
      <w:pPr>
        <w:pStyle w:val="6"/>
        <w:spacing w:line="320" w:lineRule="exact"/>
        <w:ind w:left="1610"/>
      </w:pPr>
      <w:r>
        <w:t>Нарушение орфоэпической нормы как художественный приём.</w:t>
      </w:r>
    </w:p>
    <w:p>
      <w:pPr>
        <w:spacing w:before="8" w:line="230" w:lineRule="auto"/>
        <w:ind w:left="904" w:right="402" w:firstLine="706"/>
        <w:jc w:val="both"/>
        <w:rPr>
          <w:sz w:val="28"/>
        </w:rPr>
      </w:pPr>
      <w:r>
        <w:rPr>
          <w:b/>
          <w:sz w:val="28"/>
        </w:rPr>
        <w:t xml:space="preserve">Основные лексические нормы современного русского литературного языка. </w:t>
      </w:r>
      <w:r>
        <w:rPr>
          <w:sz w:val="28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>
      <w:pPr>
        <w:pStyle w:val="6"/>
        <w:spacing w:before="162" w:line="237" w:lineRule="auto"/>
        <w:ind w:left="904" w:right="405" w:firstLine="706"/>
      </w:pPr>
      <w:r>
        <w:t>Речевая избыточность и точность. Тавтология. Плеоназм. Типичные ошибки‚ связанные с речевой избыточностью.</w:t>
      </w:r>
    </w:p>
    <w:p>
      <w:pPr>
        <w:pStyle w:val="6"/>
        <w:spacing w:line="242" w:lineRule="auto"/>
        <w:ind w:left="904" w:right="395" w:firstLine="706"/>
      </w:pPr>
      <w:r>
        <w:t>Современные толковые словари. Отражение вариантов лексической нормы в современных словарях. Словарные пометы.</w:t>
      </w:r>
    </w:p>
    <w:p>
      <w:pPr>
        <w:spacing w:before="21" w:line="259" w:lineRule="auto"/>
        <w:ind w:left="904" w:right="380" w:firstLine="706"/>
        <w:jc w:val="both"/>
        <w:rPr>
          <w:sz w:val="28"/>
        </w:rPr>
      </w:pPr>
      <w:r>
        <w:rPr>
          <w:b/>
          <w:sz w:val="28"/>
        </w:rPr>
        <w:t xml:space="preserve">Основные грамматические нормы современного русского литературного языка. </w:t>
      </w:r>
      <w:r>
        <w:rPr>
          <w:sz w:val="28"/>
        </w:rPr>
        <w:t xml:space="preserve">Типичные грамматические ошибки. Управление: управление предлогов </w:t>
      </w:r>
      <w:r>
        <w:rPr>
          <w:i/>
          <w:sz w:val="28"/>
        </w:rPr>
        <w:t>благодаря, согласно, вопреки</w:t>
      </w:r>
      <w:r>
        <w:rPr>
          <w:sz w:val="28"/>
        </w:rPr>
        <w:t xml:space="preserve">; предлога </w:t>
      </w:r>
      <w:r>
        <w:rPr>
          <w:i/>
          <w:sz w:val="28"/>
        </w:rPr>
        <w:t xml:space="preserve">по </w:t>
      </w:r>
      <w:r>
        <w:rPr>
          <w:sz w:val="28"/>
        </w:rPr>
        <w:t>с количественными числительными в словосочетаниях с распределительным значением (</w:t>
      </w:r>
      <w:r>
        <w:rPr>
          <w:i/>
          <w:sz w:val="28"/>
        </w:rPr>
        <w:t>по пять груш – по пяти груш</w:t>
      </w:r>
      <w:r>
        <w:rPr>
          <w:sz w:val="28"/>
        </w:rPr>
        <w:t>). Правильное построение словосочетаний по типу управления (</w:t>
      </w:r>
      <w:r>
        <w:rPr>
          <w:i/>
          <w:sz w:val="28"/>
        </w:rPr>
        <w:t>отзыв о книге – рецензия на книгу, обидеться на слово – обижен словами</w:t>
      </w:r>
      <w:r>
        <w:rPr>
          <w:sz w:val="28"/>
        </w:rPr>
        <w:t xml:space="preserve">). Правильное употребление предлогов </w:t>
      </w:r>
      <w:r>
        <w:rPr>
          <w:i/>
          <w:sz w:val="28"/>
        </w:rPr>
        <w:t xml:space="preserve">о‚ по‚ из‚ с </w:t>
      </w:r>
      <w:r>
        <w:rPr>
          <w:sz w:val="28"/>
        </w:rPr>
        <w:t>в составе словосочетания (</w:t>
      </w:r>
      <w:r>
        <w:rPr>
          <w:i/>
          <w:sz w:val="28"/>
        </w:rPr>
        <w:t xml:space="preserve">приехать из Москвы – приехать с Урала). </w:t>
      </w:r>
      <w:r>
        <w:rPr>
          <w:sz w:val="28"/>
        </w:rPr>
        <w:t>Нагромождение одних и тех же падежных форм, в частности родительного и творительного падежа.</w:t>
      </w:r>
    </w:p>
    <w:p>
      <w:pPr>
        <w:pStyle w:val="6"/>
        <w:spacing w:before="152"/>
        <w:ind w:left="904" w:right="393" w:firstLine="706"/>
      </w:pPr>
      <w:r>
        <w:t>Нормы употребления причастных и деепричастных оборотов‚ предложений с косвенной речью.</w:t>
      </w:r>
    </w:p>
    <w:p>
      <w:pPr>
        <w:spacing w:before="0" w:line="259" w:lineRule="auto"/>
        <w:ind w:left="904" w:right="392" w:firstLine="706"/>
        <w:jc w:val="both"/>
        <w:rPr>
          <w:sz w:val="28"/>
        </w:rPr>
      </w:pPr>
      <w:r>
        <w:rPr>
          <w:sz w:val="28"/>
        </w:rPr>
        <w:t>Типичные ошибки в построении сложных предложений: постановка рядом двух однозначных союзов (</w:t>
      </w:r>
      <w:r>
        <w:rPr>
          <w:i/>
          <w:sz w:val="28"/>
        </w:rPr>
        <w:t>но и однако, что и будто, что и как будто</w:t>
      </w:r>
      <w:r>
        <w:rPr>
          <w:sz w:val="28"/>
        </w:rPr>
        <w:t xml:space="preserve">), повторение частицы </w:t>
      </w:r>
      <w:r>
        <w:rPr>
          <w:spacing w:val="11"/>
          <w:sz w:val="28"/>
        </w:rPr>
        <w:t xml:space="preserve">быв </w:t>
      </w:r>
      <w:r>
        <w:rPr>
          <w:sz w:val="28"/>
        </w:rPr>
        <w:t xml:space="preserve">предложениях с союзами </w:t>
      </w:r>
      <w:r>
        <w:rPr>
          <w:i/>
          <w:sz w:val="28"/>
        </w:rPr>
        <w:t xml:space="preserve">чтобы </w:t>
      </w:r>
      <w:r>
        <w:rPr>
          <w:sz w:val="28"/>
        </w:rPr>
        <w:t xml:space="preserve">и </w:t>
      </w:r>
      <w:r>
        <w:rPr>
          <w:i/>
          <w:sz w:val="28"/>
        </w:rPr>
        <w:t>если бы</w:t>
      </w:r>
      <w:r>
        <w:rPr>
          <w:sz w:val="28"/>
        </w:rPr>
        <w:t>‚ введение в сложное предложение лишних указательных местоимений.</w:t>
      </w:r>
    </w:p>
    <w:p>
      <w:pPr>
        <w:spacing w:after="0" w:line="259" w:lineRule="auto"/>
        <w:jc w:val="both"/>
        <w:rPr>
          <w:sz w:val="28"/>
        </w:rPr>
        <w:sectPr>
          <w:pgSz w:w="11930" w:h="16870"/>
          <w:pgMar w:top="960" w:right="440" w:bottom="280" w:left="800" w:header="720" w:footer="720" w:gutter="0"/>
          <w:cols w:space="720" w:num="1"/>
        </w:sectPr>
      </w:pPr>
    </w:p>
    <w:p>
      <w:pPr>
        <w:pStyle w:val="6"/>
        <w:spacing w:before="74" w:line="235" w:lineRule="auto"/>
        <w:ind w:left="904" w:right="400" w:firstLine="706"/>
      </w:pPr>
      <w:r>
        <w:t>Отражение вариантов грамматической нормы в современных грамматических словарях и справочниках. Словарные пометы.</w:t>
      </w:r>
    </w:p>
    <w:p>
      <w:pPr>
        <w:pStyle w:val="2"/>
        <w:spacing w:line="288" w:lineRule="exact"/>
        <w:ind w:left="4635"/>
      </w:pPr>
      <w:r>
        <w:t>Речевой этикет</w:t>
      </w:r>
    </w:p>
    <w:p>
      <w:pPr>
        <w:pStyle w:val="6"/>
        <w:ind w:left="904" w:right="386" w:firstLine="706"/>
      </w:pPr>
      <w:r>
        <w:t>Этика и этикет в электронной среде общения. Понятие нетикета. Этикет Интернет- переписки. Этические нормы, правила этикета Интернет- дискуссии, Интернет-полемики. Этикетное речевое поведение в ситуациях делового общения.</w:t>
      </w:r>
    </w:p>
    <w:p>
      <w:pPr>
        <w:pStyle w:val="2"/>
        <w:spacing w:before="1"/>
        <w:ind w:left="1178" w:right="3763" w:hanging="467"/>
      </w:pPr>
      <w:r>
        <w:t>Раздел 3. Речь. Речевая деятельность. Текст (6</w:t>
      </w:r>
      <w:r>
        <w:rPr>
          <w:spacing w:val="-31"/>
        </w:rPr>
        <w:t xml:space="preserve"> </w:t>
      </w:r>
      <w:r>
        <w:t>ч) Язык и речь. Виды речевой</w:t>
      </w:r>
      <w:r>
        <w:rPr>
          <w:spacing w:val="-8"/>
        </w:rPr>
        <w:t xml:space="preserve"> </w:t>
      </w:r>
      <w:r>
        <w:t>деятельности</w:t>
      </w:r>
    </w:p>
    <w:p>
      <w:pPr>
        <w:pStyle w:val="6"/>
        <w:ind w:left="904" w:right="427" w:firstLine="706"/>
      </w:pPr>
      <w:r>
        <w:t>Русский язык в Интернете. Правила информационной безопасности при общении всоциальных сетях. Контактное и дистантное общение.</w:t>
      </w:r>
    </w:p>
    <w:p>
      <w:pPr>
        <w:pStyle w:val="2"/>
        <w:spacing w:line="281" w:lineRule="exact"/>
        <w:ind w:left="678"/>
      </w:pPr>
      <w:r>
        <w:t>Текст как единица языка и речи</w:t>
      </w:r>
    </w:p>
    <w:p>
      <w:pPr>
        <w:pStyle w:val="6"/>
        <w:spacing w:line="315" w:lineRule="exact"/>
        <w:ind w:left="1610"/>
      </w:pPr>
      <w:r>
        <w:t>Виды преобразования текстов: аннотация, конспект.</w:t>
      </w:r>
    </w:p>
    <w:p>
      <w:pPr>
        <w:pStyle w:val="6"/>
        <w:ind w:left="904" w:right="2541"/>
      </w:pPr>
      <w:r>
        <w:t>Использование графиков,диаграмм, схем для представления информации.</w:t>
      </w:r>
    </w:p>
    <w:p>
      <w:pPr>
        <w:pStyle w:val="2"/>
        <w:spacing w:line="264" w:lineRule="exact"/>
        <w:ind w:right="4936"/>
        <w:jc w:val="right"/>
      </w:pPr>
      <w:r>
        <w:t>Функциональные разновидности</w:t>
      </w:r>
      <w:r>
        <w:rPr>
          <w:spacing w:val="-30"/>
        </w:rPr>
        <w:t xml:space="preserve"> </w:t>
      </w:r>
      <w:r>
        <w:t>языка</w:t>
      </w:r>
    </w:p>
    <w:p>
      <w:pPr>
        <w:pStyle w:val="6"/>
        <w:spacing w:line="291" w:lineRule="exact"/>
        <w:ind w:left="0" w:right="4944"/>
        <w:jc w:val="right"/>
      </w:pPr>
      <w:r>
        <w:t>Разговорная речь. Анекдот,</w:t>
      </w:r>
      <w:r>
        <w:rPr>
          <w:spacing w:val="-51"/>
        </w:rPr>
        <w:t xml:space="preserve"> </w:t>
      </w:r>
      <w:r>
        <w:t>шутка.</w:t>
      </w:r>
    </w:p>
    <w:p>
      <w:pPr>
        <w:pStyle w:val="6"/>
        <w:tabs>
          <w:tab w:val="left" w:pos="4400"/>
        </w:tabs>
        <w:ind w:left="904" w:right="1443" w:firstLine="706"/>
        <w:jc w:val="left"/>
      </w:pPr>
      <w:r>
        <w:t>Официально-деловой</w:t>
      </w:r>
      <w:r>
        <w:tab/>
      </w:r>
      <w:r>
        <w:t>стиль. Деловое письмо, его</w:t>
      </w:r>
      <w:r>
        <w:rPr>
          <w:spacing w:val="-23"/>
        </w:rPr>
        <w:t xml:space="preserve"> </w:t>
      </w:r>
      <w:r>
        <w:t>структурные элементы и языковые</w:t>
      </w:r>
      <w:r>
        <w:rPr>
          <w:spacing w:val="11"/>
        </w:rPr>
        <w:t xml:space="preserve"> </w:t>
      </w:r>
      <w:r>
        <w:t>особенности.</w:t>
      </w:r>
    </w:p>
    <w:p>
      <w:pPr>
        <w:pStyle w:val="6"/>
        <w:ind w:left="1610" w:right="984"/>
        <w:jc w:val="left"/>
      </w:pPr>
      <w:r>
        <w:t>Учебно-научный стиль. Доклад, сообщение. Речь оппонента на защите проекта.Публицистический стиль. Проблемный очерк.</w:t>
      </w:r>
    </w:p>
    <w:p>
      <w:pPr>
        <w:pStyle w:val="6"/>
        <w:tabs>
          <w:tab w:val="left" w:pos="2503"/>
        </w:tabs>
        <w:ind w:left="904" w:right="2145" w:firstLine="706"/>
        <w:jc w:val="left"/>
      </w:pPr>
      <w:r>
        <w:t>Язык</w:t>
      </w:r>
      <w:r>
        <w:tab/>
      </w:r>
      <w:r>
        <w:t>художественной литературы. Диалогичность в художественном произведении. Текст и интертекст.</w:t>
      </w:r>
      <w:r>
        <w:rPr>
          <w:spacing w:val="-43"/>
        </w:rPr>
        <w:t xml:space="preserve"> </w:t>
      </w:r>
      <w:r>
        <w:t>Афоризмы. Прецедентные</w:t>
      </w:r>
      <w:r>
        <w:rPr>
          <w:spacing w:val="-1"/>
        </w:rPr>
        <w:t xml:space="preserve"> </w:t>
      </w:r>
      <w:r>
        <w:t>тексты.</w:t>
      </w:r>
    </w:p>
    <w:p>
      <w:pPr>
        <w:spacing w:after="0"/>
        <w:jc w:val="left"/>
        <w:sectPr>
          <w:pgSz w:w="11930" w:h="16870"/>
          <w:pgMar w:top="940" w:right="440" w:bottom="280" w:left="800" w:header="720" w:footer="720" w:gutter="0"/>
          <w:cols w:space="720" w:num="1"/>
        </w:sectPr>
      </w:pPr>
    </w:p>
    <w:p>
      <w:pPr>
        <w:pStyle w:val="2"/>
        <w:spacing w:before="63"/>
        <w:ind w:left="2922"/>
        <w:jc w:val="left"/>
      </w:pPr>
      <w:r>
        <w:t>Тематическое планирование</w:t>
      </w:r>
    </w:p>
    <w:tbl>
      <w:tblPr>
        <w:tblStyle w:val="5"/>
        <w:tblW w:w="0" w:type="auto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2205"/>
        <w:gridCol w:w="5859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8" w:type="dxa"/>
          </w:tcPr>
          <w:p>
            <w:pPr>
              <w:pStyle w:val="9"/>
              <w:spacing w:line="276" w:lineRule="exact"/>
              <w:ind w:right="10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205" w:type="dxa"/>
          </w:tcPr>
          <w:p>
            <w:pPr>
              <w:pStyle w:val="9"/>
              <w:spacing w:line="276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5859" w:type="dxa"/>
          </w:tcPr>
          <w:p>
            <w:pPr>
              <w:pStyle w:val="9"/>
              <w:spacing w:before="1" w:line="268" w:lineRule="exact"/>
              <w:ind w:left="2567" w:right="254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1297" w:type="dxa"/>
          </w:tcPr>
          <w:p>
            <w:pPr>
              <w:pStyle w:val="9"/>
              <w:spacing w:before="6" w:line="274" w:lineRule="exact"/>
              <w:ind w:left="257" w:right="197" w:hanging="7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8" w:type="dxa"/>
          </w:tcPr>
          <w:p>
            <w:pPr>
              <w:pStyle w:val="9"/>
              <w:spacing w:line="270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Язык и </w:t>
            </w:r>
            <w:r>
              <w:rPr>
                <w:b/>
                <w:w w:val="95"/>
                <w:sz w:val="28"/>
              </w:rPr>
              <w:t>культура</w:t>
            </w:r>
          </w:p>
        </w:tc>
        <w:tc>
          <w:tcPr>
            <w:tcW w:w="5859" w:type="dxa"/>
          </w:tcPr>
          <w:p>
            <w:pPr>
              <w:pStyle w:val="9"/>
              <w:spacing w:line="29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Отражение в русском языке культуры и</w:t>
            </w:r>
          </w:p>
          <w:p>
            <w:pPr>
              <w:pStyle w:val="9"/>
              <w:spacing w:line="29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историирусского народа</w:t>
            </w:r>
          </w:p>
        </w:tc>
        <w:tc>
          <w:tcPr>
            <w:tcW w:w="1297" w:type="dxa"/>
          </w:tcPr>
          <w:p>
            <w:pPr>
              <w:pStyle w:val="9"/>
              <w:spacing w:line="270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4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Ключевые слова русской культуры.</w:t>
            </w:r>
          </w:p>
          <w:p>
            <w:pPr>
              <w:pStyle w:val="9"/>
              <w:spacing w:line="29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Крылатые слова и выражения в русском языке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8" w:type="dxa"/>
          </w:tcPr>
          <w:p>
            <w:pPr>
              <w:pStyle w:val="9"/>
              <w:spacing w:line="276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before="3"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Новые иноязычные заимствования в современномрусском языке</w:t>
            </w:r>
          </w:p>
        </w:tc>
        <w:tc>
          <w:tcPr>
            <w:tcW w:w="1297" w:type="dxa"/>
          </w:tcPr>
          <w:p>
            <w:pPr>
              <w:pStyle w:val="9"/>
              <w:spacing w:line="27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Словообразовательные неологизмы в</w:t>
            </w:r>
          </w:p>
          <w:p>
            <w:pPr>
              <w:pStyle w:val="9"/>
              <w:spacing w:line="29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современномрусском языке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32" w:lineRule="auto"/>
              <w:ind w:left="118" w:right="1488"/>
              <w:rPr>
                <w:sz w:val="28"/>
              </w:rPr>
            </w:pPr>
            <w:r>
              <w:rPr>
                <w:sz w:val="28"/>
              </w:rPr>
              <w:t>Переосмысление значений слов в современном русском языке.</w:t>
            </w:r>
          </w:p>
          <w:p>
            <w:pPr>
              <w:pStyle w:val="9"/>
              <w:spacing w:line="318" w:lineRule="exact"/>
              <w:ind w:left="118" w:right="1488"/>
              <w:rPr>
                <w:sz w:val="28"/>
              </w:rPr>
            </w:pPr>
            <w:r>
              <w:rPr>
                <w:sz w:val="28"/>
              </w:rPr>
              <w:t>Стилистическая переоценка слов в современном русском языке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ind w:left="676" w:right="48" w:hanging="26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Культура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5859" w:type="dxa"/>
          </w:tcPr>
          <w:p>
            <w:pPr>
              <w:pStyle w:val="9"/>
              <w:spacing w:line="29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Орфоэпические нормы современного</w:t>
            </w:r>
          </w:p>
          <w:p>
            <w:pPr>
              <w:pStyle w:val="9"/>
              <w:spacing w:line="29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русскоголитературного языка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Лексические нормы современного</w:t>
            </w:r>
          </w:p>
          <w:p>
            <w:pPr>
              <w:pStyle w:val="9"/>
              <w:spacing w:line="29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русскоголитературного языка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Грамматические нормы современного</w:t>
            </w:r>
          </w:p>
          <w:p>
            <w:pPr>
              <w:pStyle w:val="9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русскоголитературного языка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28" w:type="dxa"/>
          </w:tcPr>
          <w:p>
            <w:pPr>
              <w:pStyle w:val="9"/>
              <w:spacing w:line="253" w:lineRule="exact"/>
              <w:ind w:right="1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3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Контрольная работа за 1-е полугодие</w:t>
            </w:r>
          </w:p>
        </w:tc>
        <w:tc>
          <w:tcPr>
            <w:tcW w:w="1297" w:type="dxa"/>
          </w:tcPr>
          <w:p>
            <w:pPr>
              <w:pStyle w:val="9"/>
              <w:spacing w:line="25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8" w:type="dxa"/>
          </w:tcPr>
          <w:p>
            <w:pPr>
              <w:pStyle w:val="9"/>
              <w:spacing w:line="258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Речевой этикет в деловом общении</w:t>
            </w:r>
          </w:p>
        </w:tc>
        <w:tc>
          <w:tcPr>
            <w:tcW w:w="1297" w:type="dxa"/>
          </w:tcPr>
          <w:p>
            <w:pPr>
              <w:pStyle w:val="9"/>
              <w:spacing w:line="25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8" w:type="dxa"/>
          </w:tcPr>
          <w:p>
            <w:pPr>
              <w:pStyle w:val="9"/>
              <w:spacing w:line="248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ind w:left="229" w:right="197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Речь. Речевая </w:t>
            </w:r>
            <w:r>
              <w:rPr>
                <w:b/>
                <w:w w:val="95"/>
                <w:sz w:val="28"/>
              </w:rPr>
              <w:t>деятельность.</w:t>
            </w:r>
          </w:p>
          <w:p>
            <w:pPr>
              <w:pStyle w:val="9"/>
              <w:spacing w:line="322" w:lineRule="exact"/>
              <w:ind w:left="721" w:right="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</w:t>
            </w:r>
          </w:p>
        </w:tc>
        <w:tc>
          <w:tcPr>
            <w:tcW w:w="5859" w:type="dxa"/>
          </w:tcPr>
          <w:p>
            <w:pPr>
              <w:pStyle w:val="9"/>
              <w:spacing w:line="24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Русский язык в Интернете</w:t>
            </w:r>
          </w:p>
        </w:tc>
        <w:tc>
          <w:tcPr>
            <w:tcW w:w="1297" w:type="dxa"/>
          </w:tcPr>
          <w:p>
            <w:pPr>
              <w:pStyle w:val="9"/>
              <w:spacing w:line="24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28" w:type="dxa"/>
          </w:tcPr>
          <w:p>
            <w:pPr>
              <w:pStyle w:val="9"/>
              <w:spacing w:line="276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 преобразования</w:t>
            </w:r>
          </w:p>
          <w:p>
            <w:pPr>
              <w:pStyle w:val="9"/>
              <w:spacing w:before="8" w:line="308" w:lineRule="exact"/>
              <w:ind w:left="118" w:right="1488"/>
              <w:rPr>
                <w:sz w:val="28"/>
              </w:rPr>
            </w:pPr>
            <w:r>
              <w:rPr>
                <w:sz w:val="28"/>
              </w:rPr>
              <w:t>текстов. Разговорная речь. Анекдот, шутка</w:t>
            </w:r>
          </w:p>
        </w:tc>
        <w:tc>
          <w:tcPr>
            <w:tcW w:w="1297" w:type="dxa"/>
          </w:tcPr>
          <w:p>
            <w:pPr>
              <w:pStyle w:val="9"/>
              <w:spacing w:line="27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8" w:type="dxa"/>
          </w:tcPr>
          <w:p>
            <w:pPr>
              <w:pStyle w:val="9"/>
              <w:spacing w:line="258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13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Официально – деловой стиль. Деловое письмо.</w:t>
            </w:r>
          </w:p>
        </w:tc>
        <w:tc>
          <w:tcPr>
            <w:tcW w:w="1297" w:type="dxa"/>
          </w:tcPr>
          <w:p>
            <w:pPr>
              <w:pStyle w:val="9"/>
              <w:spacing w:line="25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28" w:type="dxa"/>
          </w:tcPr>
          <w:p>
            <w:pPr>
              <w:pStyle w:val="9"/>
              <w:spacing w:line="253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14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3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Научно-учебный подстиль. Доклад, сообщение</w:t>
            </w:r>
          </w:p>
        </w:tc>
        <w:tc>
          <w:tcPr>
            <w:tcW w:w="1297" w:type="dxa"/>
          </w:tcPr>
          <w:p>
            <w:pPr>
              <w:pStyle w:val="9"/>
              <w:spacing w:line="25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28" w:type="dxa"/>
          </w:tcPr>
          <w:p>
            <w:pPr>
              <w:pStyle w:val="9"/>
              <w:spacing w:line="253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15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Публицистический стиль. Проблемный очерк</w:t>
            </w:r>
          </w:p>
        </w:tc>
        <w:tc>
          <w:tcPr>
            <w:tcW w:w="1297" w:type="dxa"/>
          </w:tcPr>
          <w:p>
            <w:pPr>
              <w:pStyle w:val="9"/>
              <w:spacing w:line="253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8" w:type="dxa"/>
          </w:tcPr>
          <w:p>
            <w:pPr>
              <w:pStyle w:val="9"/>
              <w:spacing w:line="259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16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59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аттестация.</w:t>
            </w:r>
          </w:p>
        </w:tc>
        <w:tc>
          <w:tcPr>
            <w:tcW w:w="1297" w:type="dxa"/>
          </w:tcPr>
          <w:p>
            <w:pPr>
              <w:pStyle w:val="9"/>
              <w:spacing w:line="25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8" w:type="dxa"/>
          </w:tcPr>
          <w:p>
            <w:pPr>
              <w:pStyle w:val="9"/>
              <w:spacing w:line="272" w:lineRule="exact"/>
              <w:ind w:right="1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</w:tcPr>
          <w:p>
            <w:pPr>
              <w:pStyle w:val="9"/>
              <w:spacing w:line="298" w:lineRule="exact"/>
              <w:ind w:left="118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литературы.</w:t>
            </w:r>
          </w:p>
          <w:p>
            <w:pPr>
              <w:pStyle w:val="9"/>
              <w:spacing w:line="29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Прецедентныетексты</w:t>
            </w:r>
          </w:p>
        </w:tc>
        <w:tc>
          <w:tcPr>
            <w:tcW w:w="1297" w:type="dxa"/>
          </w:tcPr>
          <w:p>
            <w:pPr>
              <w:pStyle w:val="9"/>
              <w:spacing w:line="27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spacing w:after="0" w:line="272" w:lineRule="exact"/>
        <w:jc w:val="center"/>
        <w:rPr>
          <w:sz w:val="28"/>
        </w:rPr>
        <w:sectPr>
          <w:pgSz w:w="11910" w:h="16840"/>
          <w:pgMar w:top="1280" w:right="440" w:bottom="280" w:left="1020" w:header="720" w:footer="720" w:gutter="0"/>
          <w:cols w:space="720" w:num="1"/>
        </w:sectPr>
      </w:pPr>
    </w:p>
    <w:p>
      <w:pPr>
        <w:spacing w:before="57"/>
        <w:ind w:left="2293" w:right="0" w:firstLine="0"/>
        <w:jc w:val="left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>
      <w:pPr>
        <w:pStyle w:val="6"/>
        <w:ind w:left="0"/>
        <w:jc w:val="left"/>
        <w:rPr>
          <w:b/>
          <w:sz w:val="16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671"/>
        <w:gridCol w:w="995"/>
        <w:gridCol w:w="1273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11" w:type="dxa"/>
          </w:tcPr>
          <w:p>
            <w:pPr>
              <w:pStyle w:val="9"/>
              <w:spacing w:line="261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w w:val="95"/>
                <w:sz w:val="28"/>
              </w:rPr>
              <w:t>п/п</w:t>
            </w:r>
          </w:p>
        </w:tc>
        <w:tc>
          <w:tcPr>
            <w:tcW w:w="5671" w:type="dxa"/>
          </w:tcPr>
          <w:p>
            <w:pPr>
              <w:pStyle w:val="9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995" w:type="dxa"/>
          </w:tcPr>
          <w:p>
            <w:pPr>
              <w:pStyle w:val="9"/>
              <w:spacing w:line="261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 </w:t>
            </w:r>
            <w:r>
              <w:rPr>
                <w:sz w:val="28"/>
              </w:rPr>
              <w:t>ество часов</w:t>
            </w:r>
          </w:p>
        </w:tc>
        <w:tc>
          <w:tcPr>
            <w:tcW w:w="1273" w:type="dxa"/>
          </w:tcPr>
          <w:p>
            <w:pPr>
              <w:pStyle w:val="9"/>
              <w:spacing w:line="261" w:lineRule="auto"/>
              <w:ind w:left="104" w:right="109"/>
              <w:rPr>
                <w:sz w:val="28"/>
              </w:rPr>
            </w:pPr>
            <w:r>
              <w:rPr>
                <w:w w:val="95"/>
                <w:sz w:val="28"/>
              </w:rPr>
              <w:t>Дата план</w:t>
            </w:r>
          </w:p>
        </w:tc>
        <w:tc>
          <w:tcPr>
            <w:tcW w:w="1384" w:type="dxa"/>
          </w:tcPr>
          <w:p>
            <w:pPr>
              <w:pStyle w:val="9"/>
              <w:spacing w:line="261" w:lineRule="auto"/>
              <w:ind w:left="108" w:right="681"/>
              <w:rPr>
                <w:sz w:val="28"/>
              </w:rPr>
            </w:pPr>
            <w:r>
              <w:rPr>
                <w:sz w:val="28"/>
              </w:rPr>
              <w:t>Дата факт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1" w:type="dxa"/>
          </w:tcPr>
          <w:p>
            <w:pPr>
              <w:pStyle w:val="9"/>
              <w:spacing w:line="261" w:lineRule="auto"/>
              <w:ind w:left="105" w:firstLine="72"/>
              <w:rPr>
                <w:sz w:val="28"/>
              </w:rPr>
            </w:pPr>
            <w:r>
              <w:rPr>
                <w:sz w:val="28"/>
              </w:rPr>
              <w:t>Отражение в русском языке культуры и историирусского народа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1" w:type="dxa"/>
          </w:tcPr>
          <w:p>
            <w:pPr>
              <w:pStyle w:val="9"/>
              <w:spacing w:line="240" w:lineRule="exact"/>
              <w:ind w:left="220"/>
              <w:rPr>
                <w:sz w:val="28"/>
              </w:rPr>
            </w:pPr>
            <w:r>
              <w:rPr>
                <w:sz w:val="28"/>
              </w:rPr>
              <w:t>Ключевые слова русской культуры.</w:t>
            </w:r>
          </w:p>
          <w:p>
            <w:pPr>
              <w:pStyle w:val="9"/>
              <w:spacing w:before="20" w:line="268" w:lineRule="exact"/>
              <w:ind w:left="220"/>
              <w:rPr>
                <w:sz w:val="28"/>
              </w:rPr>
            </w:pPr>
            <w:r>
              <w:rPr>
                <w:sz w:val="28"/>
              </w:rPr>
              <w:t>Крылатые слова и выражения в русском языке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1" w:type="dxa"/>
          </w:tcPr>
          <w:p>
            <w:pPr>
              <w:pStyle w:val="9"/>
              <w:spacing w:line="298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Новые иноязычные заимствования в</w:t>
            </w:r>
          </w:p>
          <w:p>
            <w:pPr>
              <w:pStyle w:val="9"/>
              <w:spacing w:line="296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современномрусском языке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1" w:type="dxa"/>
          </w:tcPr>
          <w:p>
            <w:pPr>
              <w:pStyle w:val="9"/>
              <w:spacing w:line="298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Словообразовательные неологизмы в</w:t>
            </w:r>
          </w:p>
          <w:p>
            <w:pPr>
              <w:pStyle w:val="9"/>
              <w:spacing w:line="297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современномрусском языке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1" w:type="dxa"/>
          </w:tcPr>
          <w:p>
            <w:pPr>
              <w:pStyle w:val="9"/>
              <w:spacing w:before="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1" w:type="dxa"/>
          </w:tcPr>
          <w:p>
            <w:pPr>
              <w:pStyle w:val="9"/>
              <w:spacing w:line="235" w:lineRule="auto"/>
              <w:ind w:left="220"/>
              <w:rPr>
                <w:sz w:val="28"/>
              </w:rPr>
            </w:pPr>
            <w:r>
              <w:rPr>
                <w:sz w:val="28"/>
              </w:rPr>
              <w:t>Переосмысление значений слов в современном русском языке.</w:t>
            </w:r>
          </w:p>
          <w:p>
            <w:pPr>
              <w:pStyle w:val="9"/>
              <w:spacing w:before="2" w:line="312" w:lineRule="exact"/>
              <w:ind w:left="220"/>
              <w:rPr>
                <w:sz w:val="28"/>
              </w:rPr>
            </w:pPr>
            <w:r>
              <w:rPr>
                <w:sz w:val="28"/>
              </w:rPr>
              <w:t>Стилистическая переоценка слов в современном русском языке</w:t>
            </w:r>
          </w:p>
        </w:tc>
        <w:tc>
          <w:tcPr>
            <w:tcW w:w="995" w:type="dxa"/>
          </w:tcPr>
          <w:p>
            <w:pPr>
              <w:pStyle w:val="9"/>
              <w:spacing w:before="2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1" w:type="dxa"/>
          </w:tcPr>
          <w:p>
            <w:pPr>
              <w:pStyle w:val="9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Орфоэпические нормы</w:t>
            </w:r>
          </w:p>
          <w:p>
            <w:pPr>
              <w:pStyle w:val="9"/>
              <w:spacing w:before="10" w:line="308" w:lineRule="exact"/>
              <w:ind w:left="220" w:right="2356"/>
              <w:rPr>
                <w:sz w:val="28"/>
              </w:rPr>
            </w:pPr>
            <w:r>
              <w:rPr>
                <w:sz w:val="28"/>
              </w:rPr>
              <w:t>современного русского литературного языка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1" w:type="dxa"/>
          </w:tcPr>
          <w:p>
            <w:pPr>
              <w:pStyle w:val="9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Лексические нормы</w:t>
            </w:r>
          </w:p>
          <w:p>
            <w:pPr>
              <w:pStyle w:val="9"/>
              <w:spacing w:before="10" w:line="308" w:lineRule="exact"/>
              <w:ind w:left="220" w:right="2356"/>
              <w:rPr>
                <w:sz w:val="28"/>
              </w:rPr>
            </w:pPr>
            <w:r>
              <w:rPr>
                <w:sz w:val="28"/>
              </w:rPr>
              <w:t>современного русского литературного языка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1" w:type="dxa"/>
          </w:tcPr>
          <w:p>
            <w:pPr>
              <w:pStyle w:val="9"/>
              <w:spacing w:line="232" w:lineRule="auto"/>
              <w:ind w:left="220" w:right="2356"/>
              <w:rPr>
                <w:sz w:val="28"/>
              </w:rPr>
            </w:pPr>
            <w:r>
              <w:rPr>
                <w:sz w:val="28"/>
              </w:rPr>
              <w:t>Грамматические нормы современного русского</w:t>
            </w:r>
          </w:p>
          <w:p>
            <w:pPr>
              <w:pStyle w:val="9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литературного языка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71" w:type="dxa"/>
          </w:tcPr>
          <w:p>
            <w:pPr>
              <w:pStyle w:val="9"/>
              <w:spacing w:line="267" w:lineRule="exact"/>
              <w:ind w:left="220"/>
              <w:rPr>
                <w:sz w:val="28"/>
              </w:rPr>
            </w:pPr>
            <w:r>
              <w:rPr>
                <w:sz w:val="28"/>
              </w:rPr>
              <w:t>Контрольная работа за 1-е полугодие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1" w:type="dxa"/>
          </w:tcPr>
          <w:p>
            <w:pPr>
              <w:pStyle w:val="9"/>
              <w:spacing w:line="267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Речевой этикет в деловом общении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1" w:type="dxa"/>
          </w:tcPr>
          <w:p>
            <w:pPr>
              <w:pStyle w:val="9"/>
              <w:spacing w:line="267" w:lineRule="exact"/>
              <w:ind w:left="220"/>
              <w:rPr>
                <w:sz w:val="28"/>
              </w:rPr>
            </w:pPr>
            <w:r>
              <w:rPr>
                <w:sz w:val="28"/>
              </w:rPr>
              <w:t>Русский язык в Интернете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1" w:type="dxa"/>
          </w:tcPr>
          <w:p>
            <w:pPr>
              <w:pStyle w:val="9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Виды преобразования</w:t>
            </w:r>
          </w:p>
          <w:p>
            <w:pPr>
              <w:pStyle w:val="9"/>
              <w:spacing w:before="10" w:line="308" w:lineRule="exact"/>
              <w:ind w:left="220" w:right="2356"/>
              <w:rPr>
                <w:sz w:val="28"/>
              </w:rPr>
            </w:pPr>
            <w:r>
              <w:rPr>
                <w:sz w:val="28"/>
              </w:rPr>
              <w:t>текстов. Разговорная речь. Анекдот, шутка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1" w:type="dxa"/>
          </w:tcPr>
          <w:p>
            <w:pPr>
              <w:pStyle w:val="9"/>
              <w:spacing w:line="235" w:lineRule="exact"/>
              <w:ind w:left="220"/>
              <w:rPr>
                <w:sz w:val="28"/>
              </w:rPr>
            </w:pPr>
            <w:r>
              <w:rPr>
                <w:sz w:val="28"/>
              </w:rPr>
              <w:t>Официально – деловой стиль. Деловое</w:t>
            </w:r>
          </w:p>
          <w:p>
            <w:pPr>
              <w:pStyle w:val="9"/>
              <w:spacing w:line="258" w:lineRule="exact"/>
              <w:ind w:left="220"/>
              <w:rPr>
                <w:sz w:val="28"/>
              </w:rPr>
            </w:pPr>
            <w:r>
              <w:rPr>
                <w:sz w:val="28"/>
              </w:rPr>
              <w:t>письмо.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1" w:type="dxa"/>
          </w:tcPr>
          <w:p>
            <w:pPr>
              <w:pStyle w:val="9"/>
              <w:spacing w:line="233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Научно-учебный подстиль. Доклад,</w:t>
            </w:r>
          </w:p>
          <w:p>
            <w:pPr>
              <w:pStyle w:val="9"/>
              <w:spacing w:line="260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1" w:type="dxa"/>
          </w:tcPr>
          <w:p>
            <w:pPr>
              <w:pStyle w:val="9"/>
              <w:spacing w:line="233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Публицистический стиль. Проблемный</w:t>
            </w:r>
          </w:p>
          <w:p>
            <w:pPr>
              <w:pStyle w:val="9"/>
              <w:spacing w:line="256" w:lineRule="exact"/>
              <w:ind w:left="220"/>
              <w:rPr>
                <w:sz w:val="28"/>
              </w:rPr>
            </w:pPr>
            <w:r>
              <w:rPr>
                <w:sz w:val="28"/>
              </w:rPr>
              <w:t>очерк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1" w:type="dxa"/>
          </w:tcPr>
          <w:p>
            <w:pPr>
              <w:pStyle w:val="9"/>
              <w:spacing w:line="267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аттестация.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1" w:type="dxa"/>
          </w:tcPr>
          <w:p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1" w:type="dxa"/>
          </w:tcPr>
          <w:p>
            <w:pPr>
              <w:pStyle w:val="9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литературы.</w:t>
            </w:r>
          </w:p>
          <w:p>
            <w:pPr>
              <w:pStyle w:val="9"/>
              <w:spacing w:line="299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Прецедентные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  <w:tc>
          <w:tcPr>
            <w:tcW w:w="995" w:type="dxa"/>
          </w:tcPr>
          <w:p>
            <w:pPr>
              <w:pStyle w:val="9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84" w:type="dxa"/>
          </w:tcPr>
          <w:p>
            <w:pPr>
              <w:pStyle w:val="9"/>
              <w:rPr>
                <w:sz w:val="26"/>
              </w:rPr>
            </w:pPr>
          </w:p>
        </w:tc>
      </w:tr>
    </w:tbl>
    <w:p/>
    <w:bookmarkEnd w:id="0"/>
    <w:sectPr>
      <w:pgSz w:w="11910" w:h="16840"/>
      <w:pgMar w:top="1060" w:right="4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04" w:hanging="226"/>
        <w:jc w:val="left"/>
      </w:pPr>
      <w:rPr>
        <w:rFonts w:hint="default" w:ascii="Times New Roman" w:hAnsi="Times New Roman" w:eastAsia="Times New Roman" w:cs="Times New Roman"/>
        <w:b/>
        <w:bCs/>
        <w:color w:val="221E1F"/>
        <w:spacing w:val="-1"/>
        <w:w w:val="7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8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7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6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2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1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0" w:hanging="22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99" w:hanging="361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78" w:hanging="3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678" w:hanging="480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1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2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3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4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5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6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5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7"/>
      <w:ind w:left="918"/>
      <w:jc w:val="both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67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78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2023-11-09T17:39:00Z</dcterms:created>
  <dc:creator>НТС</dc:creator>
  <cp:lastModifiedBy>Admin</cp:lastModifiedBy>
  <dcterms:modified xsi:type="dcterms:W3CDTF">2023-11-09T17:47:15Z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234A3803C8E7460389EDD6930292104E_13</vt:lpwstr>
  </property>
</Properties>
</file>