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4662476"/>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84b34cd1-8907-4be2-9654-5e4d7c979c34"/>
      <w:r>
        <w:rPr>
          <w:rFonts w:ascii="Times New Roman" w:hAnsi="Times New Roman"/>
          <w:b/>
          <w:i w:val="0"/>
          <w:color w:val="000000"/>
          <w:sz w:val="28"/>
        </w:rPr>
        <w:t>Министерство образования Кировской области</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74d6ab55-f73b-48d7-ba78-c30f74a03786"/>
      <w:r>
        <w:rPr>
          <w:rFonts w:ascii="Times New Roman" w:hAnsi="Times New Roman"/>
          <w:b/>
          <w:i w:val="0"/>
          <w:color w:val="000000"/>
          <w:sz w:val="28"/>
        </w:rPr>
        <w:t>Администрация Шабалинского района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ШМОКУ ООШ с.Архангельское</w:t>
      </w:r>
    </w:p>
    <w:p>
      <w:pPr>
        <w:spacing w:before="0" w:after="0"/>
        <w:ind w:left="120"/>
        <w:jc w:val="left"/>
      </w:pPr>
    </w:p>
    <w:p>
      <w:pPr>
        <w:spacing w:before="0" w:after="0"/>
        <w:ind w:left="120"/>
        <w:jc w:val="left"/>
      </w:pPr>
    </w:p>
    <w:tbl>
      <w:tblPr>
        <w:tblStyle w:val="7"/>
        <w:tblW w:w="0" w:type="auto"/>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line="240" w:lineRule="auto"/>
              <w:rPr>
                <w:rFonts w:ascii="Times New Roman" w:hAnsi="Times New Roman" w:eastAsia="Times New Roman"/>
                <w:color w:val="000000"/>
                <w:sz w:val="28"/>
                <w:szCs w:val="28"/>
                <w:lang w:val="ru-RU"/>
              </w:rPr>
            </w:pP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 1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659699)</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«Литература»</w:t>
      </w:r>
    </w:p>
    <w:p>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jc w:val="both"/>
      </w:pPr>
    </w:p>
    <w:p>
      <w:pPr>
        <w:spacing w:before="0" w:after="0"/>
        <w:ind w:left="120"/>
        <w:jc w:val="center"/>
      </w:pPr>
      <w:r>
        <w:rPr>
          <w:rFonts w:ascii="Times New Roman" w:hAnsi="Times New Roman"/>
          <w:b w:val="0"/>
          <w:i w:val="0"/>
          <w:color w:val="000000"/>
          <w:sz w:val="28"/>
        </w:rPr>
        <w:t>​</w:t>
      </w:r>
      <w:bookmarkStart w:id="3" w:name="5ce1acce-c3fd-49bf-9494-1e3d1db3054e"/>
      <w:r>
        <w:rPr>
          <w:rFonts w:ascii="Times New Roman" w:hAnsi="Times New Roman"/>
          <w:b/>
          <w:i w:val="0"/>
          <w:color w:val="000000"/>
          <w:sz w:val="28"/>
        </w:rPr>
        <w:t>с.Архан</w:t>
      </w:r>
      <w:r>
        <w:rPr>
          <w:rFonts w:ascii="Times New Roman" w:hAnsi="Times New Roman"/>
          <w:b/>
          <w:i w:val="0"/>
          <w:color w:val="000000"/>
          <w:sz w:val="28"/>
          <w:lang w:val="ru-RU"/>
        </w:rPr>
        <w:t>г</w:t>
      </w:r>
      <w:r>
        <w:rPr>
          <w:rFonts w:ascii="Times New Roman" w:hAnsi="Times New Roman"/>
          <w:b/>
          <w:i w:val="0"/>
          <w:color w:val="000000"/>
          <w:sz w:val="28"/>
        </w:rPr>
        <w:t>ельское</w:t>
      </w:r>
      <w:bookmarkEnd w:id="3"/>
      <w:r>
        <w:rPr>
          <w:rFonts w:ascii="Times New Roman" w:hAnsi="Times New Roman"/>
          <w:b/>
          <w:i w:val="0"/>
          <w:color w:val="000000"/>
          <w:sz w:val="28"/>
        </w:rPr>
        <w:t xml:space="preserve">‌ </w:t>
      </w:r>
      <w:bookmarkStart w:id="4" w:name="f687a116-da41-41a9-8c31-63d3ecc684a2"/>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bookmarkStart w:id="116" w:name="_GoBack"/>
      <w:bookmarkEnd w:id="116"/>
    </w:p>
    <w:p>
      <w:pPr>
        <w:spacing w:before="0" w:after="0"/>
        <w:ind w:left="120"/>
        <w:jc w:val="left"/>
      </w:pPr>
    </w:p>
    <w:p>
      <w:pPr>
        <w:sectPr>
          <w:pgSz w:w="11906" w:h="16383"/>
          <w:cols w:space="720" w:num="1"/>
        </w:sectPr>
      </w:pPr>
      <w:bookmarkStart w:id="5" w:name="block-4662476"/>
    </w:p>
    <w:bookmarkEnd w:id="0"/>
    <w:bookmarkEnd w:id="5"/>
    <w:p>
      <w:pPr>
        <w:spacing w:before="0" w:after="0" w:line="264" w:lineRule="auto"/>
        <w:ind w:left="120"/>
        <w:jc w:val="both"/>
      </w:pPr>
      <w:bookmarkStart w:id="6" w:name="block-466247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pPr>
        <w:sectPr>
          <w:pgSz w:w="11906" w:h="16383"/>
          <w:cols w:space="720" w:num="1"/>
        </w:sectPr>
      </w:pPr>
      <w:bookmarkStart w:id="7" w:name="block-4662477"/>
    </w:p>
    <w:bookmarkEnd w:id="6"/>
    <w:bookmarkEnd w:id="7"/>
    <w:p>
      <w:pPr>
        <w:spacing w:before="0" w:after="0" w:line="264" w:lineRule="auto"/>
        <w:ind w:left="120"/>
        <w:jc w:val="both"/>
      </w:pPr>
      <w:bookmarkStart w:id="8" w:name="block-4662478"/>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Мифология.</w:t>
      </w:r>
    </w:p>
    <w:p>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Малые жанры: пословицы, поговорки, загадки. Сказки народов России и народов мира ‌</w:t>
      </w:r>
      <w:bookmarkStart w:id="9" w:name="8038850c-b985-4899-8396-05ec2b5ebddc"/>
      <w:r>
        <w:rPr>
          <w:rFonts w:ascii="Times New Roman" w:hAnsi="Times New Roman"/>
          <w:b w:val="0"/>
          <w:i w:val="0"/>
          <w:color w:val="000000"/>
          <w:sz w:val="28"/>
        </w:rPr>
        <w:t>(не менее трёх).</w:t>
      </w:r>
      <w:bookmarkEnd w:id="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Басни ‌</w:t>
      </w:r>
      <w:bookmarkStart w:id="10" w:name="f1cdb435-b3ac-4333-9983-9795e004a0c2"/>
      <w:r>
        <w:rPr>
          <w:rFonts w:ascii="Times New Roman" w:hAnsi="Times New Roman"/>
          <w:b w:val="0"/>
          <w:i w:val="0"/>
          <w:color w:val="000000"/>
          <w:sz w:val="28"/>
        </w:rPr>
        <w:t>Например, «Волк на псарне», «Листы и Корни», «Свинья под Дубом», «Квартет», «Осёл и Соловей», «Ворона и Лисица».</w:t>
      </w:r>
      <w:bookmarkEnd w:id="1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Стихотворения ‌</w:t>
      </w:r>
      <w:bookmarkStart w:id="11" w:name="b8731a29-438b-4b6a-a37d-ff778ded575a"/>
      <w:r>
        <w:rPr>
          <w:rFonts w:ascii="Times New Roman" w:hAnsi="Times New Roman"/>
          <w:b w:val="0"/>
          <w:i w:val="0"/>
          <w:color w:val="000000"/>
          <w:sz w:val="28"/>
        </w:rPr>
        <w:t xml:space="preserve"> (не менее трёх). «Зимнее утро», «Зимний вечер», «Няне» и другие.</w:t>
      </w:r>
      <w:bookmarkEnd w:id="11"/>
      <w:r>
        <w:rPr>
          <w:rFonts w:ascii="Times New Roman" w:hAnsi="Times New Roman"/>
          <w:b w:val="0"/>
          <w:i w:val="0"/>
          <w:color w:val="000000"/>
          <w:sz w:val="28"/>
        </w:rPr>
        <w:t xml:space="preserve">‌‌ «Сказка о мёртвой царевне и о семи богатырях». </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2" w:name="1d4fde75-5a86-4cea-90d5-aae01314b835"/>
      <w:r>
        <w:rPr>
          <w:rFonts w:ascii="Times New Roman" w:hAnsi="Times New Roman"/>
          <w:b w:val="0"/>
          <w:i w:val="0"/>
          <w:color w:val="000000"/>
          <w:sz w:val="28"/>
        </w:rPr>
        <w:t>(не менее двух). «Крестьянские дети». «Школьник».</w:t>
      </w:r>
      <w:bookmarkEnd w:id="12"/>
      <w:r>
        <w:rPr>
          <w:rFonts w:ascii="Times New Roman" w:hAnsi="Times New Roman"/>
          <w:b w:val="0"/>
          <w:i w:val="0"/>
          <w:color w:val="000000"/>
          <w:sz w:val="28"/>
        </w:rPr>
        <w:t xml:space="preserve">‌ Поэма «Мороз, Красный нос» (фрагмент). </w:t>
      </w:r>
    </w:p>
    <w:p>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pPr>
        <w:spacing w:before="0" w:after="0" w:line="264" w:lineRule="auto"/>
        <w:ind w:firstLine="600"/>
        <w:jc w:val="both"/>
      </w:pPr>
      <w:r>
        <w:rPr>
          <w:rFonts w:ascii="Times New Roman" w:hAnsi="Times New Roman"/>
          <w:b/>
          <w:i w:val="0"/>
          <w:color w:val="000000"/>
          <w:sz w:val="28"/>
        </w:rPr>
        <w:t xml:space="preserve">Литература XIX–ХХ веков.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0"/>
          <w:i w:val="0"/>
          <w:color w:val="000000"/>
          <w:sz w:val="28"/>
        </w:rPr>
        <w:t>‌</w:t>
      </w:r>
      <w:bookmarkStart w:id="13" w:name="3c5dcffd-8a26-4103-9932-75cd7a8dd3e4"/>
      <w:r>
        <w:rPr>
          <w:rFonts w:ascii="Times New Roman" w:hAnsi="Times New Roman"/>
          <w:b w:val="0"/>
          <w:i w:val="0"/>
          <w:color w:val="000000"/>
          <w:sz w:val="28"/>
        </w:rPr>
        <w:t xml:space="preserve"> (не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w:t>
      </w:r>
      <w:bookmarkStart w:id="14"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w:t>
      </w:r>
      <w:bookmarkEnd w:id="1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М. М. Зощенко </w:t>
      </w:r>
      <w:r>
        <w:rPr>
          <w:rFonts w:ascii="Times New Roman" w:hAnsi="Times New Roman"/>
          <w:b w:val="0"/>
          <w:i w:val="0"/>
          <w:color w:val="000000"/>
          <w:sz w:val="28"/>
        </w:rPr>
        <w:t>‌</w:t>
      </w:r>
      <w:bookmarkStart w:id="15"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6"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7" w:name="cfa39edd-5597-42b5-b07f-489d84e47a94"/>
      <w:r>
        <w:rPr>
          <w:rFonts w:ascii="Times New Roman" w:hAnsi="Times New Roman"/>
          <w:b w:val="0"/>
          <w:i w:val="0"/>
          <w:color w:val="000000"/>
          <w:sz w:val="28"/>
        </w:rPr>
        <w:t>(один по выбору). Например, «Корова», «Никита» и др.</w:t>
      </w:r>
      <w:bookmarkEnd w:id="1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pPr>
        <w:spacing w:before="0" w:after="0" w:line="264" w:lineRule="auto"/>
        <w:ind w:firstLine="600"/>
        <w:jc w:val="both"/>
      </w:pPr>
      <w:r>
        <w:rPr>
          <w:rFonts w:ascii="Times New Roman" w:hAnsi="Times New Roman"/>
          <w:b/>
          <w:i w:val="0"/>
          <w:color w:val="000000"/>
          <w:sz w:val="28"/>
        </w:rPr>
        <w:t>Литература XX–XXI веков.</w:t>
      </w:r>
    </w:p>
    <w:p>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8"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9" w:name="a5fd8ebc-c46e-41fa-818f-2757c5fc34dd"/>
      <w:r>
        <w:rPr>
          <w:rFonts w:ascii="Times New Roman" w:hAnsi="Times New Roman"/>
          <w:b w:val="0"/>
          <w:i w:val="0"/>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r>
        <w:rPr>
          <w:rFonts w:ascii="Times New Roman" w:hAnsi="Times New Roman"/>
          <w:b w:val="0"/>
          <w:i w:val="0"/>
          <w:color w:val="000000"/>
          <w:sz w:val="28"/>
        </w:rPr>
        <w:t>‌</w:t>
      </w:r>
      <w:bookmarkStart w:id="20"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r>
        <w:rPr>
          <w:rFonts w:ascii="Times New Roman" w:hAnsi="Times New Roman"/>
          <w:b w:val="0"/>
          <w:i w:val="0"/>
          <w:color w:val="000000"/>
          <w:sz w:val="28"/>
        </w:rPr>
        <w:t>‌</w:t>
      </w:r>
      <w:bookmarkStart w:id="21"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литература. </w:t>
      </w:r>
    </w:p>
    <w:p>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Сказки ‌</w:t>
      </w:r>
      <w:bookmarkStart w:id="22" w:name="2ca66737-c580-4ac4-a5b2-7f657ef38e3a"/>
      <w:r>
        <w:rPr>
          <w:rFonts w:ascii="Times New Roman" w:hAnsi="Times New Roman"/>
          <w:b w:val="0"/>
          <w:i w:val="0"/>
          <w:color w:val="000000"/>
          <w:sz w:val="28"/>
        </w:rPr>
        <w:t>(одна по выбору). Например, «Снежная королева», «Соловей» и др.</w:t>
      </w:r>
      <w:bookmarkEnd w:id="2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23"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r>
        <w:rPr>
          <w:rFonts w:ascii="Times New Roman" w:hAnsi="Times New Roman"/>
          <w:b w:val="0"/>
          <w:i w:val="0"/>
          <w:color w:val="000000"/>
          <w:sz w:val="28"/>
        </w:rPr>
        <w:t>‌</w:t>
      </w:r>
      <w:bookmarkStart w:id="24"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r>
        <w:rPr>
          <w:rFonts w:ascii="Times New Roman" w:hAnsi="Times New Roman"/>
          <w:b w:val="0"/>
          <w:i w:val="0"/>
          <w:color w:val="000000"/>
          <w:sz w:val="28"/>
        </w:rPr>
        <w:t>‌</w:t>
      </w:r>
      <w:bookmarkStart w:id="25"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проза о животных </w:t>
      </w:r>
      <w:r>
        <w:rPr>
          <w:rFonts w:ascii="Times New Roman" w:hAnsi="Times New Roman"/>
          <w:b w:val="0"/>
          <w:i w:val="0"/>
          <w:color w:val="000000"/>
          <w:sz w:val="28"/>
        </w:rPr>
        <w:t>‌</w:t>
      </w:r>
      <w:bookmarkStart w:id="26"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Античная литература. </w:t>
      </w:r>
    </w:p>
    <w:p>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Русские былины ‌</w:t>
      </w:r>
      <w:bookmarkStart w:id="27" w:name="2d1a2719-45ad-4395-a569-7b3d43745842"/>
      <w:r>
        <w:rPr>
          <w:rFonts w:ascii="Times New Roman" w:hAnsi="Times New Roman"/>
          <w:b w:val="0"/>
          <w:i w:val="0"/>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Древнерусская литература.</w:t>
      </w:r>
    </w:p>
    <w:p>
      <w:pPr>
        <w:spacing w:before="0" w:after="0" w:line="264" w:lineRule="auto"/>
        <w:ind w:firstLine="600"/>
        <w:jc w:val="both"/>
      </w:pPr>
      <w:r>
        <w:rPr>
          <w:rFonts w:ascii="Times New Roman" w:hAnsi="Times New Roman"/>
          <w:b/>
          <w:i w:val="0"/>
          <w:color w:val="000000"/>
          <w:sz w:val="28"/>
        </w:rPr>
        <w:t>«Повесть временных лет»</w:t>
      </w:r>
      <w:r>
        <w:rPr>
          <w:rFonts w:ascii="Times New Roman" w:hAnsi="Times New Roman"/>
          <w:b w:val="0"/>
          <w:i w:val="0"/>
          <w:color w:val="000000"/>
          <w:sz w:val="28"/>
        </w:rPr>
        <w:t>‌</w:t>
      </w:r>
      <w:bookmarkStart w:id="28"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29" w:name="582b55ee-e1e5-46d8-8c0a-755ec48e137e"/>
      <w:r>
        <w:rPr>
          <w:rFonts w:ascii="Times New Roman" w:hAnsi="Times New Roman"/>
          <w:b w:val="0"/>
          <w:i w:val="0"/>
          <w:color w:val="000000"/>
          <w:sz w:val="28"/>
        </w:rPr>
        <w:t>(не менее трёх). «Песнь о вещем Олеге», «Зимняя дорога», «Узник», «Туча» и др.</w:t>
      </w:r>
      <w:bookmarkEnd w:id="29"/>
      <w:r>
        <w:rPr>
          <w:rFonts w:ascii="Times New Roman" w:hAnsi="Times New Roman"/>
          <w:b w:val="0"/>
          <w:i w:val="0"/>
          <w:color w:val="000000"/>
          <w:sz w:val="28"/>
        </w:rPr>
        <w:t>‌‌ Роман «Дубровский».</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30" w:name="e979ff73-e74d-4b41-9daa-86d17094fc9b"/>
      <w:r>
        <w:rPr>
          <w:rFonts w:ascii="Times New Roman" w:hAnsi="Times New Roman"/>
          <w:b w:val="0"/>
          <w:i w:val="0"/>
          <w:color w:val="000000"/>
          <w:sz w:val="28"/>
        </w:rPr>
        <w:t>(не менее трёх). «Три пальмы», «Листок», «Утёс» и др.</w:t>
      </w:r>
      <w:bookmarkEnd w:id="3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31" w:name="9aa6636f-e65a-485c-aff8-0cee29fb09d5"/>
      <w:r>
        <w:rPr>
          <w:rFonts w:ascii="Times New Roman" w:hAnsi="Times New Roman"/>
          <w:b w:val="0"/>
          <w:i w:val="0"/>
          <w:color w:val="000000"/>
          <w:sz w:val="28"/>
        </w:rPr>
        <w:t>(не менее двух). Например, «Косарь», «Соловей» и др.</w:t>
      </w:r>
      <w:bookmarkEnd w:id="3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Стихотворения ‌</w:t>
      </w:r>
      <w:bookmarkStart w:id="32"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33"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4" w:name="977de391-a0ab-47d0-b055-bb99283dc920"/>
      <w:r>
        <w:rPr>
          <w:rFonts w:ascii="Times New Roman" w:hAnsi="Times New Roman"/>
          <w:b w:val="0"/>
          <w:i w:val="0"/>
          <w:color w:val="000000"/>
          <w:sz w:val="28"/>
        </w:rPr>
        <w:t>(главы по выбору).</w:t>
      </w:r>
      <w:bookmarkEnd w:id="34"/>
      <w:r>
        <w:rPr>
          <w:rFonts w:ascii="Times New Roman" w:hAnsi="Times New Roman"/>
          <w:b w:val="0"/>
          <w:i w:val="0"/>
          <w:color w:val="000000"/>
          <w:sz w:val="28"/>
        </w:rPr>
        <w:t>‌‌</w:t>
      </w:r>
      <w:r>
        <w:rPr>
          <w:rFonts w:ascii="Times New Roman" w:hAnsi="Times New Roman"/>
          <w:b w:val="0"/>
          <w:i w:val="0"/>
          <w:color w:val="000000"/>
          <w:sz w:val="28"/>
          <w:u w:val="single"/>
        </w:rPr>
        <w:t xml:space="preserve"> </w:t>
      </w:r>
    </w:p>
    <w:p>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Рассказы ‌</w:t>
      </w:r>
      <w:bookmarkStart w:id="35"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w:t>
      </w:r>
      <w:bookmarkEnd w:id="3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pPr>
        <w:spacing w:before="0" w:after="0" w:line="264" w:lineRule="auto"/>
        <w:ind w:firstLine="600"/>
        <w:jc w:val="both"/>
      </w:pPr>
      <w:r>
        <w:rPr>
          <w:rFonts w:ascii="Times New Roman" w:hAnsi="Times New Roman"/>
          <w:b/>
          <w:i w:val="0"/>
          <w:color w:val="000000"/>
          <w:sz w:val="28"/>
        </w:rPr>
        <w:t xml:space="preserve">Литература XX века.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r>
        <w:rPr>
          <w:rFonts w:ascii="Times New Roman" w:hAnsi="Times New Roman"/>
          <w:b w:val="0"/>
          <w:i w:val="0"/>
          <w:color w:val="000000"/>
          <w:sz w:val="28"/>
        </w:rPr>
        <w:t>‌</w:t>
      </w:r>
      <w:bookmarkStart w:id="36"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w:t>
      </w:r>
      <w:bookmarkEnd w:id="3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r>
        <w:rPr>
          <w:rFonts w:ascii="Times New Roman" w:hAnsi="Times New Roman"/>
          <w:b w:val="0"/>
          <w:i w:val="0"/>
          <w:color w:val="000000"/>
          <w:sz w:val="28"/>
        </w:rPr>
        <w:t>‌</w:t>
      </w:r>
      <w:bookmarkStart w:id="37" w:name="5118f498-9661-45e8-9924-bef67bfbf524"/>
      <w:r>
        <w:rPr>
          <w:rFonts w:ascii="Times New Roman" w:hAnsi="Times New Roman"/>
          <w:b w:val="0"/>
          <w:i w:val="0"/>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38" w:name="a35f0a0b-d9a0-4ac9-afd6-3c0ec32f1224"/>
      <w:r>
        <w:rPr>
          <w:rFonts w:ascii="Times New Roman" w:hAnsi="Times New Roman"/>
          <w:b w:val="0"/>
          <w:i w:val="0"/>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r>
        <w:rPr>
          <w:rFonts w:ascii="Times New Roman" w:hAnsi="Times New Roman"/>
          <w:b w:val="0"/>
          <w:i w:val="0"/>
          <w:color w:val="000000"/>
          <w:sz w:val="28"/>
        </w:rPr>
        <w:t>‌</w:t>
      </w:r>
      <w:bookmarkStart w:id="39"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0" w:name="99ff4dfc-6077-4b1d-979a-efd5d464e2ea"/>
      <w:r>
        <w:rPr>
          <w:rFonts w:ascii="Times New Roman" w:hAnsi="Times New Roman"/>
          <w:b w:val="0"/>
          <w:i w:val="0"/>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1" w:name="8c6e542d-3297-4f00-9d18-f11cc02b5c2a"/>
      <w:r>
        <w:rPr>
          <w:rFonts w:ascii="Times New Roman" w:hAnsi="Times New Roman"/>
          <w:b w:val="0"/>
          <w:i w:val="0"/>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«Робинзон Крузо» ‌</w:t>
      </w:r>
      <w:bookmarkStart w:id="42" w:name="c11c39d0-823d-48a6-b780-3c956bde3174"/>
      <w:r>
        <w:rPr>
          <w:rFonts w:ascii="Times New Roman" w:hAnsi="Times New Roman"/>
          <w:b w:val="0"/>
          <w:i w:val="0"/>
          <w:color w:val="000000"/>
          <w:sz w:val="28"/>
        </w:rPr>
        <w:t>(главы по выбору).</w:t>
      </w:r>
      <w:bookmarkEnd w:id="4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«Путешествия Гулливера» ‌</w:t>
      </w:r>
      <w:bookmarkStart w:id="43" w:name="401c2012-d122-4b9b-86de-93f36659c25d"/>
      <w:r>
        <w:rPr>
          <w:rFonts w:ascii="Times New Roman" w:hAnsi="Times New Roman"/>
          <w:b w:val="0"/>
          <w:i w:val="0"/>
          <w:color w:val="000000"/>
          <w:sz w:val="28"/>
        </w:rPr>
        <w:t>(главы по выбору).</w:t>
      </w:r>
      <w:bookmarkEnd w:id="43"/>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4"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современных зарубежных писателей-фантастов</w:t>
      </w:r>
      <w:r>
        <w:rPr>
          <w:rFonts w:ascii="Times New Roman" w:hAnsi="Times New Roman"/>
          <w:b w:val="0"/>
          <w:i w:val="0"/>
          <w:color w:val="000000"/>
          <w:sz w:val="28"/>
        </w:rPr>
        <w:t xml:space="preserve"> ‌</w:t>
      </w:r>
      <w:bookmarkStart w:id="45" w:name="87635890-b010-49cb-95f4-49753ca9152c"/>
      <w:r>
        <w:rPr>
          <w:rFonts w:ascii="Times New Roman" w:hAnsi="Times New Roman"/>
          <w:b w:val="0"/>
          <w:i w:val="0"/>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Древнерусская литература. </w:t>
      </w:r>
    </w:p>
    <w:p>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6"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w:t>
      </w:r>
      <w:bookmarkEnd w:id="4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Стихотворения ‌</w:t>
      </w:r>
      <w:bookmarkStart w:id="47"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0"/>
          <w:i w:val="0"/>
          <w:color w:val="000000"/>
          <w:sz w:val="28"/>
        </w:rPr>
        <w:t>‌‌ «Повести Белкина» ‌</w:t>
      </w:r>
      <w:bookmarkStart w:id="48" w:name="f492b714-890f-4682-ac40-57999778e8e6"/>
      <w:r>
        <w:rPr>
          <w:rFonts w:ascii="Times New Roman" w:hAnsi="Times New Roman"/>
          <w:b w:val="0"/>
          <w:i w:val="0"/>
          <w:color w:val="000000"/>
          <w:sz w:val="28"/>
        </w:rPr>
        <w:t>(«Станционный смотритель» и др.).</w:t>
      </w:r>
      <w:bookmarkEnd w:id="48"/>
      <w:r>
        <w:rPr>
          <w:rFonts w:ascii="Times New Roman" w:hAnsi="Times New Roman"/>
          <w:b w:val="0"/>
          <w:i w:val="0"/>
          <w:color w:val="000000"/>
          <w:sz w:val="28"/>
        </w:rPr>
        <w:t>‌‌ Поэма «Полтава»‌</w:t>
      </w:r>
      <w:bookmarkStart w:id="49" w:name="d902c126-21ef-4167-9209-dfb4fb73593d"/>
      <w:r>
        <w:rPr>
          <w:rFonts w:ascii="Times New Roman" w:hAnsi="Times New Roman"/>
          <w:b w:val="0"/>
          <w:i w:val="0"/>
          <w:color w:val="000000"/>
          <w:sz w:val="28"/>
        </w:rPr>
        <w:t xml:space="preserve"> (фрагмент).</w:t>
      </w:r>
      <w:bookmarkEnd w:id="4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Стихотворения ‌</w:t>
      </w:r>
      <w:bookmarkStart w:id="50"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pPr>
        <w:spacing w:before="0" w:after="0" w:line="264" w:lineRule="auto"/>
        <w:ind w:firstLine="600"/>
        <w:jc w:val="both"/>
      </w:pPr>
      <w:r>
        <w:rPr>
          <w:rFonts w:ascii="Times New Roman" w:hAnsi="Times New Roman"/>
          <w:b/>
          <w:i w:val="0"/>
          <w:color w:val="000000"/>
          <w:sz w:val="28"/>
        </w:rPr>
        <w:t>Литература второй половины XIX века.</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1" w:name="724e0df4-38e3-41a2-b5b6-ae74cd02e3ae"/>
      <w:r>
        <w:rPr>
          <w:rFonts w:ascii="Times New Roman" w:hAnsi="Times New Roman"/>
          <w:b w:val="0"/>
          <w:i w:val="0"/>
          <w:color w:val="000000"/>
          <w:sz w:val="28"/>
        </w:rPr>
        <w:t>(два по выбору). Например, «Бирюк», «Хорь и Калиныч» и др.</w:t>
      </w:r>
      <w:bookmarkEnd w:id="51"/>
      <w:r>
        <w:rPr>
          <w:rFonts w:ascii="Times New Roman" w:hAnsi="Times New Roman"/>
          <w:b w:val="0"/>
          <w:i w:val="0"/>
          <w:color w:val="000000"/>
          <w:sz w:val="28"/>
        </w:rPr>
        <w:t>‌‌ Стихотворения в прозе, ‌</w:t>
      </w:r>
      <w:bookmarkStart w:id="52" w:name="392c8492-5b4a-402c-8f0e-10bd561de6f3"/>
      <w:r>
        <w:rPr>
          <w:rFonts w:ascii="Times New Roman" w:hAnsi="Times New Roman"/>
          <w:b w:val="0"/>
          <w:i w:val="0"/>
          <w:color w:val="000000"/>
          <w:sz w:val="28"/>
        </w:rPr>
        <w:t>например, «Русский язык», «Воробей» и др.</w:t>
      </w:r>
      <w:bookmarkEnd w:id="5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53"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w:t>
      </w:r>
      <w:bookmarkEnd w:id="5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4" w:name="d84dadf2-8837-40a7-90af-c346f8dae9ab"/>
      <w:r>
        <w:rPr>
          <w:rFonts w:ascii="Times New Roman" w:hAnsi="Times New Roman"/>
          <w:b w:val="0"/>
          <w:i w:val="0"/>
          <w:color w:val="000000"/>
          <w:sz w:val="28"/>
        </w:rPr>
        <w:t>Ф. И. Тютчев, А. А. Фет, А. К. Толстой и др. (не менее двух стихотворений по выбору).</w:t>
      </w:r>
      <w:bookmarkEnd w:id="5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Сказки ‌</w:t>
      </w:r>
      <w:bookmarkStart w:id="55" w:name="0c9ef179-8127-40c8-873b-fdcc57270e7f"/>
      <w:r>
        <w:rPr>
          <w:rFonts w:ascii="Times New Roman" w:hAnsi="Times New Roman"/>
          <w:b w:val="0"/>
          <w:i w:val="0"/>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у ‌</w:t>
      </w:r>
      <w:bookmarkStart w:id="56" w:name="3f08c306-d1eb-40c1-bf0e-bea855aa400c"/>
      <w:r>
        <w:rPr>
          <w:rFonts w:ascii="Times New Roman" w:hAnsi="Times New Roman"/>
          <w:b w:val="0"/>
          <w:i w:val="0"/>
          <w:color w:val="000000"/>
          <w:sz w:val="28"/>
        </w:rPr>
        <w:t>(не менее двух). Например, А. К. Толстого, Р. Сабатини, Ф. Купера.</w:t>
      </w:r>
      <w:bookmarkEnd w:id="5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7" w:name="40c64b3a-a3eb-4d3f-8b8d-5837df728019"/>
      <w:r>
        <w:rPr>
          <w:rFonts w:ascii="Times New Roman" w:hAnsi="Times New Roman"/>
          <w:b w:val="0"/>
          <w:i w:val="0"/>
          <w:color w:val="000000"/>
          <w:sz w:val="28"/>
        </w:rPr>
        <w:t>(один по выбору). Например, «Тоска», «Злоумышленник» и др.</w:t>
      </w:r>
      <w:bookmarkEnd w:id="5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Ранние рассказы ‌</w:t>
      </w:r>
      <w:bookmarkStart w:id="58"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w:t>
      </w:r>
      <w:bookmarkEnd w:id="5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r>
        <w:rPr>
          <w:rFonts w:ascii="Times New Roman" w:hAnsi="Times New Roman"/>
          <w:b w:val="0"/>
          <w:i w:val="0"/>
          <w:color w:val="000000"/>
          <w:sz w:val="28"/>
        </w:rPr>
        <w:t>‌</w:t>
      </w:r>
      <w:bookmarkStart w:id="59"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5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60" w:name="b02116e4-e9ea-4e8f-af38-04f2ae71ec92"/>
      <w:r>
        <w:rPr>
          <w:rFonts w:ascii="Times New Roman" w:hAnsi="Times New Roman"/>
          <w:b w:val="0"/>
          <w:i w:val="0"/>
          <w:color w:val="000000"/>
          <w:sz w:val="28"/>
        </w:rPr>
        <w:t>(одно произведение по выбору). Например, «Алые паруса», «Зелёная лампа» и др.</w:t>
      </w:r>
      <w:bookmarkEnd w:id="6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1"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w:t>
      </w:r>
      <w:bookmarkEnd w:id="6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62"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«Донские рассказы» ‌</w:t>
      </w:r>
      <w:bookmarkStart w:id="63" w:name="bfb8e5e7-5dc0-4aa2-a0fb-f3372a190ccd"/>
      <w:r>
        <w:rPr>
          <w:rFonts w:ascii="Times New Roman" w:hAnsi="Times New Roman"/>
          <w:b w:val="0"/>
          <w:i w:val="0"/>
          <w:color w:val="000000"/>
          <w:sz w:val="28"/>
        </w:rPr>
        <w:t>(один по выбору). Например, «Родинка», «Чужая кровь» и др.</w:t>
      </w:r>
      <w:bookmarkEnd w:id="63"/>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Рассказы ‌</w:t>
      </w:r>
      <w:bookmarkStart w:id="64" w:name="58f8e791-4da1-4c7c-996e-06e9678d7abd"/>
      <w:r>
        <w:rPr>
          <w:rFonts w:ascii="Times New Roman" w:hAnsi="Times New Roman"/>
          <w:b w:val="0"/>
          <w:i w:val="0"/>
          <w:color w:val="000000"/>
          <w:sz w:val="28"/>
        </w:rPr>
        <w:t>(один по выбору). Например, «Юшка», «Неизвестный цветок» и др.</w:t>
      </w:r>
      <w:bookmarkEnd w:id="6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XX века. </w:t>
      </w:r>
    </w:p>
    <w:p>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Рассказы ‌</w:t>
      </w:r>
      <w:bookmarkStart w:id="65" w:name="a067d7de-fb70-421e-a5f5-fb299a482d23"/>
      <w:r>
        <w:rPr>
          <w:rFonts w:ascii="Times New Roman" w:hAnsi="Times New Roman"/>
          <w:b w:val="0"/>
          <w:i w:val="0"/>
          <w:color w:val="000000"/>
          <w:sz w:val="28"/>
        </w:rPr>
        <w:t>(один по выбору). Например, «Чудик», «Стенька Разин», «Критики» и др.</w:t>
      </w:r>
      <w:bookmarkEnd w:id="6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XX–XXI веков </w:t>
      </w:r>
      <w:r>
        <w:rPr>
          <w:rFonts w:ascii="Times New Roman" w:hAnsi="Times New Roman"/>
          <w:b w:val="0"/>
          <w:i w:val="0"/>
          <w:color w:val="000000"/>
          <w:sz w:val="28"/>
        </w:rPr>
        <w:t>‌</w:t>
      </w:r>
      <w:bookmarkStart w:id="66"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r>
        <w:rPr>
          <w:rFonts w:ascii="Times New Roman" w:hAnsi="Times New Roman"/>
          <w:b w:val="0"/>
          <w:i w:val="0"/>
          <w:color w:val="000000"/>
          <w:sz w:val="28"/>
        </w:rPr>
        <w:t>‌</w:t>
      </w:r>
      <w:bookmarkStart w:id="67"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Тема взаимоотношения поколений, становления человека, выбора им жизненного пути</w:t>
      </w:r>
      <w:r>
        <w:rPr>
          <w:rFonts w:ascii="Times New Roman" w:hAnsi="Times New Roman"/>
          <w:b w:val="0"/>
          <w:i w:val="0"/>
          <w:color w:val="000000"/>
          <w:sz w:val="28"/>
        </w:rPr>
        <w:t xml:space="preserve"> ‌</w:t>
      </w:r>
      <w:bookmarkStart w:id="68" w:name="990f3598-c382-45d9-8746-81a90d8ce296"/>
      <w:r>
        <w:rPr>
          <w:rFonts w:ascii="Times New Roman" w:hAnsi="Times New Roman"/>
          <w:b w:val="0"/>
          <w:i w:val="0"/>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Зарубежная литература.</w:t>
      </w:r>
    </w:p>
    <w:p>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69" w:name="ea61fdd9-b266-4028-b605-73fad05f3a1b"/>
      <w:r>
        <w:rPr>
          <w:rFonts w:ascii="Times New Roman" w:hAnsi="Times New Roman"/>
          <w:b w:val="0"/>
          <w:i w:val="0"/>
          <w:color w:val="000000"/>
          <w:sz w:val="28"/>
        </w:rPr>
        <w:t>(главы по выбору).</w:t>
      </w:r>
      <w:bookmarkEnd w:id="6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новеллистика </w:t>
      </w:r>
      <w:r>
        <w:rPr>
          <w:rFonts w:ascii="Times New Roman" w:hAnsi="Times New Roman"/>
          <w:b w:val="0"/>
          <w:i w:val="0"/>
          <w:color w:val="000000"/>
          <w:sz w:val="28"/>
        </w:rPr>
        <w:t>‌</w:t>
      </w:r>
      <w:bookmarkStart w:id="70"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Древнерусская литература.</w:t>
      </w:r>
    </w:p>
    <w:p>
      <w:pPr>
        <w:spacing w:before="0" w:after="0" w:line="264" w:lineRule="auto"/>
        <w:ind w:firstLine="600"/>
        <w:jc w:val="both"/>
      </w:pPr>
      <w:r>
        <w:rPr>
          <w:rFonts w:ascii="Times New Roman" w:hAnsi="Times New Roman"/>
          <w:b/>
          <w:i w:val="0"/>
          <w:color w:val="000000"/>
          <w:sz w:val="28"/>
        </w:rPr>
        <w:t>Житийная литература</w:t>
      </w:r>
      <w:r>
        <w:rPr>
          <w:rFonts w:ascii="Times New Roman" w:hAnsi="Times New Roman"/>
          <w:b w:val="0"/>
          <w:i w:val="0"/>
          <w:color w:val="000000"/>
          <w:sz w:val="28"/>
        </w:rPr>
        <w:t xml:space="preserve"> ‌</w:t>
      </w:r>
      <w:bookmarkStart w:id="71"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Литература XVIII века.</w:t>
      </w:r>
    </w:p>
    <w:p>
      <w:pPr>
        <w:spacing w:before="0" w:after="0" w:line="264" w:lineRule="auto"/>
        <w:ind w:firstLine="600"/>
        <w:jc w:val="both"/>
      </w:pPr>
      <w:r>
        <w:rPr>
          <w:rFonts w:ascii="Times New Roman" w:hAnsi="Times New Roman"/>
          <w:b/>
          <w:i w:val="0"/>
          <w:color w:val="000000"/>
          <w:sz w:val="28"/>
        </w:rPr>
        <w:t xml:space="preserve">Д. И. Фонвизин. </w:t>
      </w:r>
      <w:r>
        <w:rPr>
          <w:rFonts w:ascii="Times New Roman" w:hAnsi="Times New Roman"/>
          <w:b w:val="0"/>
          <w:i w:val="0"/>
          <w:color w:val="000000"/>
          <w:sz w:val="28"/>
        </w:rPr>
        <w:t xml:space="preserve">Комедия «Недоросль».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72" w:name="5b5c3fe8-b2de-4b56-86d3-e3754f0ba265"/>
      <w:r>
        <w:rPr>
          <w:rFonts w:ascii="Times New Roman" w:hAnsi="Times New Roman"/>
          <w:b w:val="0"/>
          <w:i w:val="0"/>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0"/>
          <w:i w:val="0"/>
          <w:color w:val="000000"/>
          <w:sz w:val="28"/>
        </w:rPr>
        <w:t xml:space="preserve">‌‌Роман «Капитанская дочка». </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73"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0"/>
          <w:i w:val="0"/>
          <w:color w:val="000000"/>
          <w:sz w:val="28"/>
        </w:rPr>
        <w:t xml:space="preserve">‌‌ Поэма «Мцыри». </w:t>
      </w:r>
    </w:p>
    <w:p>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pPr>
        <w:spacing w:before="0" w:after="0" w:line="264" w:lineRule="auto"/>
        <w:ind w:firstLine="600"/>
        <w:jc w:val="both"/>
      </w:pPr>
      <w:r>
        <w:rPr>
          <w:rFonts w:ascii="Times New Roman" w:hAnsi="Times New Roman"/>
          <w:b/>
          <w:i w:val="0"/>
          <w:color w:val="000000"/>
          <w:sz w:val="28"/>
        </w:rPr>
        <w:t>Литература второй половины XIX века.</w:t>
      </w:r>
    </w:p>
    <w:p>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Повести ‌</w:t>
      </w:r>
      <w:bookmarkStart w:id="74" w:name="fabf9287-55ad-4e60-84d5-add7a98c2934"/>
      <w:r>
        <w:rPr>
          <w:rFonts w:ascii="Times New Roman" w:hAnsi="Times New Roman"/>
          <w:b w:val="0"/>
          <w:i w:val="0"/>
          <w:color w:val="000000"/>
          <w:sz w:val="28"/>
        </w:rPr>
        <w:t>(одна по выбору). Например, «Ася», «Первая любовь».</w:t>
      </w:r>
      <w:bookmarkEnd w:id="7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Ф. М. Достоевский. </w:t>
      </w:r>
      <w:r>
        <w:rPr>
          <w:rFonts w:ascii="Times New Roman" w:hAnsi="Times New Roman"/>
          <w:b w:val="0"/>
          <w:i w:val="0"/>
          <w:color w:val="000000"/>
          <w:sz w:val="28"/>
        </w:rPr>
        <w:t>‌</w:t>
      </w:r>
      <w:bookmarkStart w:id="75" w:name="d4361b3a-67eb-4f10-a5c6-46aeb46ddd0f"/>
      <w:r>
        <w:rPr>
          <w:rFonts w:ascii="Times New Roman" w:hAnsi="Times New Roman"/>
          <w:b w:val="0"/>
          <w:i w:val="0"/>
          <w:color w:val="000000"/>
          <w:sz w:val="28"/>
        </w:rPr>
        <w:t>«Бедные люди», «Белые ночи» (одно произведение по выбору).</w:t>
      </w:r>
      <w:bookmarkEnd w:id="7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Повести и рассказы ‌</w:t>
      </w:r>
      <w:bookmarkStart w:id="76" w:name="1cb9fa85-1479-480f-ac52-31806803cd56"/>
      <w:r>
        <w:rPr>
          <w:rFonts w:ascii="Times New Roman" w:hAnsi="Times New Roman"/>
          <w:b w:val="0"/>
          <w:i w:val="0"/>
          <w:color w:val="000000"/>
          <w:sz w:val="28"/>
        </w:rPr>
        <w:t>(одно произведение по выбору). Например, «Отрочество» (главы).</w:t>
      </w:r>
      <w:bookmarkEnd w:id="7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pPr>
        <w:spacing w:before="0" w:after="0" w:line="264" w:lineRule="auto"/>
        <w:ind w:firstLine="600"/>
        <w:jc w:val="both"/>
      </w:pPr>
      <w:r>
        <w:rPr>
          <w:rFonts w:ascii="Times New Roman" w:hAnsi="Times New Roman"/>
          <w:b/>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7"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lineRule="auto"/>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78" w:name="ef531e3a-0507-4076-89cb-456c64cbca56"/>
      <w:r>
        <w:rPr>
          <w:rFonts w:ascii="Times New Roman" w:hAnsi="Times New Roman"/>
          <w:b w:val="0"/>
          <w:i w:val="0"/>
          <w:color w:val="000000"/>
          <w:sz w:val="28"/>
        </w:rPr>
        <w:t>(одна повесть по выбору). Например, «Собачье сердце» и др.</w:t>
      </w:r>
      <w:bookmarkEnd w:id="7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Литература второй половины XX века. </w:t>
      </w:r>
    </w:p>
    <w:p>
      <w:pPr>
        <w:spacing w:before="0" w:after="0" w:line="264" w:lineRule="auto"/>
        <w:ind w:firstLine="600"/>
        <w:jc w:val="both"/>
      </w:pPr>
      <w:r>
        <w:rPr>
          <w:rFonts w:ascii="Times New Roman" w:hAnsi="Times New Roman"/>
          <w:b/>
          <w:i w:val="0"/>
          <w:color w:val="000000"/>
          <w:sz w:val="28"/>
        </w:rPr>
        <w:t xml:space="preserve">А. Т. Твардовский. </w:t>
      </w:r>
      <w:r>
        <w:rPr>
          <w:rFonts w:ascii="Times New Roman" w:hAnsi="Times New Roman"/>
          <w:b w:val="0"/>
          <w:i w:val="0"/>
          <w:color w:val="000000"/>
          <w:sz w:val="28"/>
        </w:rPr>
        <w:t>Поэма «Василий Тёркин» ‌</w:t>
      </w:r>
      <w:bookmarkStart w:id="79" w:name="bf7bc9e4-c459-4e44-8cf4-6440f472144b"/>
      <w:r>
        <w:rPr>
          <w:rFonts w:ascii="Times New Roman" w:hAnsi="Times New Roman"/>
          <w:b w:val="0"/>
          <w:i w:val="0"/>
          <w:color w:val="000000"/>
          <w:sz w:val="28"/>
        </w:rPr>
        <w:t>(главы «Переправа», «Гармонь», «Два солдата», «Поединок» и др.).</w:t>
      </w:r>
      <w:bookmarkEnd w:id="7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А.Н. Толстой</w:t>
      </w:r>
      <w:r>
        <w:rPr>
          <w:rFonts w:ascii="Times New Roman" w:hAnsi="Times New Roman"/>
          <w:b w:val="0"/>
          <w:i w:val="0"/>
          <w:color w:val="000000"/>
          <w:sz w:val="28"/>
        </w:rPr>
        <w:t>. Рассказ «Русский характер».</w:t>
      </w:r>
    </w:p>
    <w:p>
      <w:pPr>
        <w:spacing w:before="0" w:after="0" w:line="264" w:lineRule="auto"/>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Рассказ «Судьба человека». </w:t>
      </w:r>
    </w:p>
    <w:p>
      <w:pPr>
        <w:spacing w:before="0" w:after="0" w:line="264" w:lineRule="auto"/>
        <w:ind w:firstLine="600"/>
        <w:jc w:val="both"/>
      </w:pPr>
      <w:r>
        <w:rPr>
          <w:rFonts w:ascii="Times New Roman" w:hAnsi="Times New Roman"/>
          <w:b/>
          <w:i w:val="0"/>
          <w:color w:val="000000"/>
          <w:sz w:val="28"/>
        </w:rPr>
        <w:t>А. И. Солженицын.</w:t>
      </w:r>
      <w:r>
        <w:rPr>
          <w:rFonts w:ascii="Times New Roman" w:hAnsi="Times New Roman"/>
          <w:b w:val="0"/>
          <w:i w:val="0"/>
          <w:color w:val="000000"/>
          <w:sz w:val="28"/>
        </w:rPr>
        <w:t xml:space="preserve"> Рассказ «Матрёнин двор». </w:t>
      </w:r>
    </w:p>
    <w:p>
      <w:pPr>
        <w:spacing w:before="0" w:after="0" w:line="264" w:lineRule="auto"/>
        <w:ind w:firstLine="600"/>
        <w:jc w:val="both"/>
      </w:pPr>
      <w:r>
        <w:rPr>
          <w:rFonts w:ascii="Times New Roman" w:hAnsi="Times New Roman"/>
          <w:b/>
          <w:i w:val="0"/>
          <w:color w:val="000000"/>
          <w:sz w:val="28"/>
        </w:rPr>
        <w:t>Произведения отечественных прозаиков второй половины XX–XXI века</w:t>
      </w:r>
      <w:r>
        <w:rPr>
          <w:rFonts w:ascii="Times New Roman" w:hAnsi="Times New Roman"/>
          <w:b w:val="0"/>
          <w:i w:val="0"/>
          <w:color w:val="000000"/>
          <w:sz w:val="28"/>
        </w:rPr>
        <w:t>‌</w:t>
      </w:r>
      <w:bookmarkStart w:id="80" w:name="464a1461-dc27-4c8e-855e-7a4d0048dab5"/>
      <w:r>
        <w:rPr>
          <w:rFonts w:ascii="Times New Roman" w:hAnsi="Times New Roman"/>
          <w:b w:val="0"/>
          <w:i w:val="0"/>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 xml:space="preserve">Произведения отечественных и зарубежных прозаиков второй половины XX–XXI века </w:t>
      </w:r>
      <w:r>
        <w:rPr>
          <w:rFonts w:ascii="Times New Roman" w:hAnsi="Times New Roman"/>
          <w:b w:val="0"/>
          <w:i w:val="0"/>
          <w:color w:val="000000"/>
          <w:sz w:val="28"/>
        </w:rPr>
        <w:t>‌</w:t>
      </w:r>
      <w:bookmarkStart w:id="81" w:name="ed5b2d90-0663-4a5c-8be5-da4aade46b54"/>
      <w:r>
        <w:rPr>
          <w:rFonts w:ascii="Times New Roman" w:hAnsi="Times New Roman"/>
          <w:b w:val="0"/>
          <w:i w:val="0"/>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Поэзия второй половины XX – начала XXI века</w:t>
      </w:r>
      <w:r>
        <w:rPr>
          <w:rFonts w:ascii="Times New Roman" w:hAnsi="Times New Roman"/>
          <w:b w:val="0"/>
          <w:i w:val="0"/>
          <w:color w:val="000000"/>
          <w:sz w:val="28"/>
        </w:rPr>
        <w:t xml:space="preserve"> ‌</w:t>
      </w:r>
      <w:bookmarkStart w:id="82" w:name="adb853ee-930d-4a27-923a-b9cb0245de5e"/>
      <w:r>
        <w:rPr>
          <w:rFonts w:ascii="Times New Roman" w:hAnsi="Times New Roman"/>
          <w:b w:val="0"/>
          <w:i w:val="0"/>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0"/>
          <w:i w:val="0"/>
          <w:color w:val="000000"/>
          <w:sz w:val="28"/>
        </w:rPr>
        <w:t>‌‌</w:t>
      </w:r>
    </w:p>
    <w:p>
      <w:pPr>
        <w:shd w:val="clear" w:fill="FFFFFF"/>
        <w:spacing w:before="0" w:after="0" w:line="264" w:lineRule="auto"/>
        <w:ind w:firstLine="600"/>
        <w:jc w:val="both"/>
      </w:pPr>
      <w:r>
        <w:rPr>
          <w:rFonts w:ascii="Times New Roman" w:hAnsi="Times New Roman"/>
          <w:b/>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83"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0"/>
          <w:i w:val="0"/>
          <w:color w:val="000000"/>
          <w:sz w:val="28"/>
        </w:rPr>
        <w:t>‌‌Трагедия «Ромео и Джульетта» ‌</w:t>
      </w:r>
      <w:bookmarkStart w:id="84" w:name="b53ea1d5-9b20-4ab2-824f-f7ee2f330726"/>
      <w:r>
        <w:rPr>
          <w:rFonts w:ascii="Times New Roman" w:hAnsi="Times New Roman"/>
          <w:b w:val="0"/>
          <w:i w:val="0"/>
          <w:color w:val="000000"/>
          <w:sz w:val="28"/>
        </w:rPr>
        <w:t>(фрагменты по выбору).</w:t>
      </w:r>
      <w:bookmarkEnd w:id="84"/>
      <w:r>
        <w:rPr>
          <w:rFonts w:ascii="Times New Roman" w:hAnsi="Times New Roman"/>
          <w:b w:val="0"/>
          <w:i w:val="0"/>
          <w:color w:val="000000"/>
          <w:sz w:val="28"/>
        </w:rPr>
        <w:t xml:space="preserve">‌‌ </w:t>
      </w:r>
    </w:p>
    <w:p>
      <w:pPr>
        <w:shd w:val="clear" w:fill="FFFFFF"/>
        <w:spacing w:before="0" w:after="0" w:line="264" w:lineRule="auto"/>
        <w:ind w:firstLine="600"/>
        <w:jc w:val="both"/>
      </w:pPr>
      <w:r>
        <w:rPr>
          <w:rFonts w:ascii="Times New Roman" w:hAnsi="Times New Roman"/>
          <w:b/>
          <w:i w:val="0"/>
          <w:color w:val="000000"/>
          <w:sz w:val="28"/>
        </w:rPr>
        <w:t xml:space="preserve">Ж.-Б. Мольер. </w:t>
      </w:r>
      <w:r>
        <w:rPr>
          <w:rFonts w:ascii="Times New Roman" w:hAnsi="Times New Roman"/>
          <w:b w:val="0"/>
          <w:i w:val="0"/>
          <w:color w:val="000000"/>
          <w:sz w:val="28"/>
        </w:rPr>
        <w:t>Комедия «Мещанин во дворянстве» ‌</w:t>
      </w:r>
      <w:bookmarkStart w:id="85" w:name="0d430c7d-1e84-4c15-8128-09b5a0ae5b8e"/>
      <w:r>
        <w:rPr>
          <w:rFonts w:ascii="Times New Roman" w:hAnsi="Times New Roman"/>
          <w:b w:val="0"/>
          <w:i w:val="0"/>
          <w:color w:val="000000"/>
          <w:sz w:val="28"/>
        </w:rPr>
        <w:t>(фрагменты по выбору).</w:t>
      </w:r>
      <w:bookmarkEnd w:id="85"/>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Древнерусская литература.</w:t>
      </w:r>
    </w:p>
    <w:p>
      <w:pPr>
        <w:spacing w:before="0" w:after="0" w:line="264" w:lineRule="auto"/>
        <w:ind w:firstLine="600"/>
        <w:jc w:val="both"/>
      </w:pPr>
      <w:r>
        <w:rPr>
          <w:rFonts w:ascii="Times New Roman" w:hAnsi="Times New Roman"/>
          <w:b w:val="0"/>
          <w:i w:val="0"/>
          <w:color w:val="000000"/>
          <w:sz w:val="28"/>
        </w:rPr>
        <w:t xml:space="preserve">«Слово о полку Игореве». </w:t>
      </w:r>
    </w:p>
    <w:p>
      <w:pPr>
        <w:spacing w:before="0" w:after="0" w:line="264" w:lineRule="auto"/>
        <w:ind w:firstLine="600"/>
        <w:jc w:val="both"/>
      </w:pPr>
      <w:r>
        <w:rPr>
          <w:rFonts w:ascii="Times New Roman" w:hAnsi="Times New Roman"/>
          <w:b/>
          <w:i w:val="0"/>
          <w:color w:val="000000"/>
          <w:sz w:val="28"/>
        </w:rPr>
        <w:t xml:space="preserve">Литература XVIII века. </w:t>
      </w:r>
    </w:p>
    <w:p>
      <w:pPr>
        <w:spacing w:before="0" w:after="0" w:line="264" w:lineRule="auto"/>
        <w:ind w:firstLine="600"/>
        <w:jc w:val="both"/>
      </w:pPr>
      <w:r>
        <w:rPr>
          <w:rFonts w:ascii="Times New Roman" w:hAnsi="Times New Roman"/>
          <w:b/>
          <w:i w:val="0"/>
          <w:color w:val="000000"/>
          <w:sz w:val="28"/>
        </w:rPr>
        <w:t xml:space="preserve">М. В. Ломоносов. </w:t>
      </w:r>
      <w:r>
        <w:rPr>
          <w:rFonts w:ascii="Times New Roman" w:hAnsi="Times New Roman"/>
          <w:b w:val="0"/>
          <w:i w:val="0"/>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6" w:name="e8b587e6-2f8c-4690-a635-22bb3cee08ae"/>
      <w:r>
        <w:rPr>
          <w:rFonts w:ascii="Times New Roman" w:hAnsi="Times New Roman"/>
          <w:b w:val="0"/>
          <w:i w:val="0"/>
          <w:color w:val="000000"/>
          <w:sz w:val="28"/>
        </w:rPr>
        <w:t>(по выбору).</w:t>
      </w:r>
      <w:bookmarkEnd w:id="8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Г. Р. Державин. </w:t>
      </w:r>
      <w:r>
        <w:rPr>
          <w:rFonts w:ascii="Times New Roman" w:hAnsi="Times New Roman"/>
          <w:b w:val="0"/>
          <w:i w:val="0"/>
          <w:color w:val="000000"/>
          <w:sz w:val="28"/>
        </w:rPr>
        <w:t>Стихотворения ‌</w:t>
      </w:r>
      <w:bookmarkStart w:id="87" w:name="8ca8cc5e-b57b-4292-a0a2-4d5e99a37fc7"/>
      <w:r>
        <w:rPr>
          <w:rFonts w:ascii="Times New Roman" w:hAnsi="Times New Roman"/>
          <w:b w:val="0"/>
          <w:i w:val="0"/>
          <w:color w:val="000000"/>
          <w:sz w:val="28"/>
        </w:rPr>
        <w:t>(два по выбору). Например, «Властителям и судиям», «Памятник» и др.</w:t>
      </w:r>
      <w:bookmarkEnd w:id="8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Н. М. Карамзин.</w:t>
      </w:r>
      <w:r>
        <w:rPr>
          <w:rFonts w:ascii="Times New Roman" w:hAnsi="Times New Roman"/>
          <w:b w:val="0"/>
          <w:i w:val="0"/>
          <w:color w:val="000000"/>
          <w:sz w:val="28"/>
        </w:rPr>
        <w:t xml:space="preserve"> Повесть «Бедная Лиза». </w:t>
      </w:r>
    </w:p>
    <w:p>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pPr>
        <w:spacing w:before="0" w:after="0" w:line="264" w:lineRule="auto"/>
        <w:ind w:firstLine="600"/>
        <w:jc w:val="both"/>
      </w:pPr>
      <w:r>
        <w:rPr>
          <w:rFonts w:ascii="Times New Roman" w:hAnsi="Times New Roman"/>
          <w:b/>
          <w:i w:val="0"/>
          <w:color w:val="000000"/>
          <w:sz w:val="28"/>
        </w:rPr>
        <w:t>В. А. Жуковский.</w:t>
      </w:r>
      <w:r>
        <w:rPr>
          <w:rFonts w:ascii="Times New Roman" w:hAnsi="Times New Roman"/>
          <w:b w:val="0"/>
          <w:i w:val="0"/>
          <w:color w:val="000000"/>
          <w:sz w:val="28"/>
        </w:rPr>
        <w:t xml:space="preserve"> Баллады, элегии ‌</w:t>
      </w:r>
      <w:bookmarkStart w:id="88" w:name="7eb282c3-f5ef-4e9f-86b2-734492601833"/>
      <w:r>
        <w:rPr>
          <w:rFonts w:ascii="Times New Roman" w:hAnsi="Times New Roman"/>
          <w:b w:val="0"/>
          <w:i w:val="0"/>
          <w:color w:val="000000"/>
          <w:sz w:val="28"/>
        </w:rPr>
        <w:t>(одна-две по выбору). Например, «Светлана», «Невыразимое», «Море» и др.</w:t>
      </w:r>
      <w:bookmarkEnd w:id="88"/>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С. Грибоедов.</w:t>
      </w:r>
      <w:r>
        <w:rPr>
          <w:rFonts w:ascii="Times New Roman" w:hAnsi="Times New Roman"/>
          <w:b w:val="0"/>
          <w:i w:val="0"/>
          <w:color w:val="000000"/>
          <w:sz w:val="28"/>
        </w:rPr>
        <w:t xml:space="preserve"> Комедия «Горе от ума». </w:t>
      </w:r>
    </w:p>
    <w:p>
      <w:pPr>
        <w:spacing w:before="0" w:after="0" w:line="264" w:lineRule="auto"/>
        <w:ind w:firstLine="600"/>
        <w:jc w:val="both"/>
      </w:pPr>
      <w:r>
        <w:rPr>
          <w:rFonts w:ascii="Times New Roman" w:hAnsi="Times New Roman"/>
          <w:b/>
          <w:i w:val="0"/>
          <w:color w:val="000000"/>
          <w:sz w:val="28"/>
        </w:rPr>
        <w:t xml:space="preserve">Поэзия пушкинской эпохи. </w:t>
      </w:r>
      <w:r>
        <w:rPr>
          <w:rFonts w:ascii="Times New Roman" w:hAnsi="Times New Roman"/>
          <w:b w:val="0"/>
          <w:i w:val="0"/>
          <w:color w:val="000000"/>
          <w:sz w:val="28"/>
        </w:rPr>
        <w:t>‌</w:t>
      </w:r>
      <w:bookmarkStart w:id="89"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90"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0"/>
          <w:i w:val="0"/>
          <w:color w:val="000000"/>
          <w:sz w:val="28"/>
        </w:rPr>
        <w:t xml:space="preserve">‌‌ Поэма «Медный всадник». Роман в стихах «Евгений Онегин». </w:t>
      </w:r>
    </w:p>
    <w:p>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91"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0"/>
          <w:i w:val="0"/>
          <w:color w:val="000000"/>
          <w:sz w:val="28"/>
        </w:rPr>
        <w:t xml:space="preserve">‌‌ Роман «Герой нашего времени». </w:t>
      </w:r>
    </w:p>
    <w:p>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Поэма «Мёртвые души». </w:t>
      </w:r>
    </w:p>
    <w:p>
      <w:pPr>
        <w:spacing w:before="0" w:after="0" w:line="264" w:lineRule="auto"/>
        <w:ind w:firstLine="600"/>
        <w:jc w:val="both"/>
      </w:pPr>
      <w:r>
        <w:rPr>
          <w:rFonts w:ascii="Times New Roman" w:hAnsi="Times New Roman"/>
          <w:b/>
          <w:i w:val="0"/>
          <w:color w:val="000000"/>
          <w:sz w:val="28"/>
        </w:rPr>
        <w:t>Отечественная проза первой половины XIX в.</w:t>
      </w:r>
      <w:r>
        <w:rPr>
          <w:rFonts w:ascii="Times New Roman" w:hAnsi="Times New Roman"/>
          <w:b w:val="0"/>
          <w:i w:val="0"/>
          <w:color w:val="000000"/>
          <w:sz w:val="28"/>
        </w:rPr>
        <w:t xml:space="preserve"> ‌</w:t>
      </w:r>
      <w:bookmarkStart w:id="92" w:name="1e17c9e2-8d8f-4f1b-b2ac-b4be6de41c09"/>
      <w:r>
        <w:rPr>
          <w:rFonts w:ascii="Times New Roman" w:hAnsi="Times New Roman"/>
          <w:b w:val="0"/>
          <w:i w:val="0"/>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Зарубежная литература. </w:t>
      </w:r>
    </w:p>
    <w:p>
      <w:pPr>
        <w:spacing w:before="0" w:after="0" w:line="264" w:lineRule="auto"/>
        <w:ind w:firstLine="600"/>
        <w:jc w:val="both"/>
      </w:pPr>
      <w:r>
        <w:rPr>
          <w:rFonts w:ascii="Times New Roman" w:hAnsi="Times New Roman"/>
          <w:b/>
          <w:i w:val="0"/>
          <w:color w:val="000000"/>
          <w:sz w:val="28"/>
        </w:rPr>
        <w:t>Данте.</w:t>
      </w:r>
      <w:r>
        <w:rPr>
          <w:rFonts w:ascii="Times New Roman" w:hAnsi="Times New Roman"/>
          <w:b w:val="0"/>
          <w:i w:val="0"/>
          <w:color w:val="000000"/>
          <w:sz w:val="28"/>
        </w:rPr>
        <w:t xml:space="preserve"> «Божественная комедия» ‌</w:t>
      </w:r>
      <w:bookmarkStart w:id="93" w:name="131db750-5e26-42b5-b0b5-6f68058ef787"/>
      <w:r>
        <w:rPr>
          <w:rFonts w:ascii="Times New Roman" w:hAnsi="Times New Roman"/>
          <w:b w:val="0"/>
          <w:i w:val="0"/>
          <w:color w:val="000000"/>
          <w:sz w:val="28"/>
        </w:rPr>
        <w:t>(не менее двух фрагментов по выбору).</w:t>
      </w:r>
      <w:bookmarkEnd w:id="9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У. Шекспир.</w:t>
      </w:r>
      <w:r>
        <w:rPr>
          <w:rFonts w:ascii="Times New Roman" w:hAnsi="Times New Roman"/>
          <w:b w:val="0"/>
          <w:i w:val="0"/>
          <w:color w:val="000000"/>
          <w:sz w:val="28"/>
        </w:rPr>
        <w:t xml:space="preserve"> Трагедия «Гамлет» ‌</w:t>
      </w:r>
      <w:bookmarkStart w:id="94" w:name="50dcaf75-7eb3-4058-9b14-0313c9277b2d"/>
      <w:r>
        <w:rPr>
          <w:rFonts w:ascii="Times New Roman" w:hAnsi="Times New Roman"/>
          <w:b w:val="0"/>
          <w:i w:val="0"/>
          <w:color w:val="000000"/>
          <w:sz w:val="28"/>
        </w:rPr>
        <w:t>(фрагменты по выбору).</w:t>
      </w:r>
      <w:bookmarkEnd w:id="94"/>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И.В. Гёте.</w:t>
      </w:r>
      <w:r>
        <w:rPr>
          <w:rFonts w:ascii="Times New Roman" w:hAnsi="Times New Roman"/>
          <w:b w:val="0"/>
          <w:i w:val="0"/>
          <w:color w:val="000000"/>
          <w:sz w:val="28"/>
        </w:rPr>
        <w:t xml:space="preserve"> Трагедия «Фауст» ‌</w:t>
      </w:r>
      <w:bookmarkStart w:id="95" w:name="0b3534b6-8dfe-4b28-9993-091faed66786"/>
      <w:r>
        <w:rPr>
          <w:rFonts w:ascii="Times New Roman" w:hAnsi="Times New Roman"/>
          <w:b w:val="0"/>
          <w:i w:val="0"/>
          <w:color w:val="000000"/>
          <w:sz w:val="28"/>
        </w:rPr>
        <w:t>(не менее двух фрагментов по выбору).</w:t>
      </w:r>
      <w:bookmarkEnd w:id="95"/>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Дж. Г. Байрон. </w:t>
      </w:r>
      <w:r>
        <w:rPr>
          <w:rFonts w:ascii="Times New Roman" w:hAnsi="Times New Roman"/>
          <w:b w:val="0"/>
          <w:i w:val="0"/>
          <w:color w:val="000000"/>
          <w:sz w:val="28"/>
        </w:rPr>
        <w:t>Стихотворения ‌</w:t>
      </w:r>
      <w:bookmarkStart w:id="96"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0"/>
          <w:i w:val="0"/>
          <w:color w:val="000000"/>
          <w:sz w:val="28"/>
        </w:rPr>
        <w:t>‌‌ Поэма «Паломничество Чайльд-Гарольда» ‌</w:t>
      </w:r>
      <w:bookmarkStart w:id="97" w:name="e2190f02-8aec-4529-8d6c-41c65b65ca2e"/>
      <w:r>
        <w:rPr>
          <w:rFonts w:ascii="Times New Roman" w:hAnsi="Times New Roman"/>
          <w:b w:val="0"/>
          <w:i w:val="0"/>
          <w:color w:val="000000"/>
          <w:sz w:val="28"/>
        </w:rPr>
        <w:t>(не менее одного фрагмента по выбору).</w:t>
      </w:r>
      <w:bookmarkEnd w:id="97"/>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Зарубежная проза первой половины XIX в.</w:t>
      </w:r>
      <w:r>
        <w:rPr>
          <w:rFonts w:ascii="Times New Roman" w:hAnsi="Times New Roman"/>
          <w:b w:val="0"/>
          <w:i w:val="0"/>
          <w:color w:val="000000"/>
          <w:sz w:val="28"/>
        </w:rPr>
        <w:t xml:space="preserve"> ‌</w:t>
      </w:r>
      <w:bookmarkStart w:id="98"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0"/>
          <w:i w:val="0"/>
          <w:color w:val="000000"/>
          <w:sz w:val="28"/>
        </w:rPr>
        <w:t>‌‌</w:t>
      </w:r>
    </w:p>
    <w:p>
      <w:pPr>
        <w:sectPr>
          <w:pgSz w:w="11906" w:h="16383"/>
          <w:cols w:space="720" w:num="1"/>
        </w:sectPr>
      </w:pPr>
      <w:bookmarkStart w:id="99" w:name="block-4662478"/>
    </w:p>
    <w:bookmarkEnd w:id="8"/>
    <w:bookmarkEnd w:id="99"/>
    <w:p>
      <w:pPr>
        <w:spacing w:before="0" w:after="0" w:line="264" w:lineRule="auto"/>
        <w:ind w:left="120"/>
        <w:jc w:val="both"/>
      </w:pPr>
      <w:bookmarkStart w:id="100" w:name="block-4662473"/>
      <w:r>
        <w:rPr>
          <w:rFonts w:ascii="Times New Roman" w:hAnsi="Times New Roman"/>
          <w:b/>
          <w:i w:val="0"/>
          <w:color w:val="000000"/>
          <w:sz w:val="28"/>
        </w:rPr>
        <w:t>ПЛАНИРУЕМЫЕ ОБРАЗОВАТЕЛЬНЫЕ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1) Базовые логические действия:</w:t>
      </w:r>
    </w:p>
    <w:p>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lineRule="auto"/>
        <w:ind w:firstLine="600"/>
        <w:jc w:val="both"/>
      </w:pPr>
      <w:r>
        <w:rPr>
          <w:rFonts w:ascii="Times New Roman" w:hAnsi="Times New Roman"/>
          <w:b/>
          <w:i w:val="0"/>
          <w:color w:val="000000"/>
          <w:sz w:val="28"/>
        </w:rPr>
        <w:t>3) Работа с информацией:</w:t>
      </w:r>
    </w:p>
    <w:p>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pPr>
        <w:spacing w:before="0" w:after="0" w:line="264" w:lineRule="auto"/>
        <w:ind w:firstLine="600"/>
        <w:jc w:val="both"/>
      </w:pPr>
      <w:r>
        <w:rPr>
          <w:rFonts w:ascii="Times New Roman" w:hAnsi="Times New Roman"/>
          <w:b/>
          <w:i w:val="0"/>
          <w:color w:val="000000"/>
          <w:sz w:val="28"/>
        </w:rPr>
        <w:t>1) Общение:</w:t>
      </w:r>
    </w:p>
    <w:p>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lineRule="auto"/>
        <w:ind w:firstLine="600"/>
        <w:jc w:val="both"/>
      </w:pPr>
      <w:r>
        <w:rPr>
          <w:rFonts w:ascii="Times New Roman" w:hAnsi="Times New Roman"/>
          <w:b/>
          <w:i w:val="0"/>
          <w:color w:val="000000"/>
          <w:sz w:val="28"/>
        </w:rPr>
        <w:t>2) Совместная деятельность:</w:t>
      </w:r>
    </w:p>
    <w:p>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pPr>
        <w:spacing w:before="0" w:after="0" w:line="264" w:lineRule="auto"/>
        <w:ind w:firstLine="600"/>
        <w:jc w:val="both"/>
      </w:pPr>
      <w:r>
        <w:rPr>
          <w:rFonts w:ascii="Times New Roman" w:hAnsi="Times New Roman"/>
          <w:b/>
          <w:i w:val="0"/>
          <w:color w:val="000000"/>
          <w:sz w:val="28"/>
        </w:rPr>
        <w:t>1) Самоорганизация:</w:t>
      </w:r>
    </w:p>
    <w:p>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pPr>
        <w:spacing w:before="0" w:after="0" w:line="264" w:lineRule="auto"/>
        <w:ind w:firstLine="600"/>
        <w:jc w:val="both"/>
      </w:pPr>
      <w:r>
        <w:rPr>
          <w:rFonts w:ascii="Times New Roman" w:hAnsi="Times New Roman"/>
          <w:b/>
          <w:i w:val="0"/>
          <w:color w:val="000000"/>
          <w:sz w:val="28"/>
        </w:rPr>
        <w:t>2) Самоконтроль:</w:t>
      </w:r>
    </w:p>
    <w:p>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3) Эмоциональный интеллект:</w:t>
      </w:r>
    </w:p>
    <w:p>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pPr>
        <w:spacing w:before="0" w:after="0" w:line="264" w:lineRule="auto"/>
        <w:ind w:firstLine="600"/>
        <w:jc w:val="both"/>
      </w:pPr>
      <w:r>
        <w:rPr>
          <w:rFonts w:ascii="Times New Roman" w:hAnsi="Times New Roman"/>
          <w:b/>
          <w:i w:val="0"/>
          <w:color w:val="000000"/>
          <w:sz w:val="28"/>
        </w:rPr>
        <w:t>4) Принятие себя и других:</w:t>
      </w:r>
    </w:p>
    <w:p>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lineRule="auto"/>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lineRule="auto"/>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lineRule="auto"/>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lineRule="auto"/>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sectPr>
          <w:pgSz w:w="11906" w:h="16383"/>
          <w:cols w:space="720" w:num="1"/>
        </w:sectPr>
      </w:pPr>
      <w:bookmarkStart w:id="101" w:name="block-4662473"/>
    </w:p>
    <w:bookmarkEnd w:id="100"/>
    <w:bookmarkEnd w:id="101"/>
    <w:p>
      <w:pPr>
        <w:spacing w:before="0" w:after="0"/>
        <w:ind w:left="120"/>
        <w:jc w:val="left"/>
      </w:pPr>
      <w:bookmarkStart w:id="102" w:name="block-4662474"/>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7"/>
        <w:gridCol w:w="4395"/>
        <w:gridCol w:w="1461"/>
        <w:gridCol w:w="1589"/>
        <w:gridCol w:w="1669"/>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Басни «Волк на псарне», «Свинья под Дубом», «Ворона и Лисица»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«У лукоморья...», «Зимний вечер», «Няне» и др. «Сказка о мёртвой царевне и о семи богатырях».</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Стихотворения «Крестьянские дети». «Школьник». Поэма «Мороз, Красный нос» (фрагмент)</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Стихотворения Ф. И. Тютчева, А.Н. Плещеева, И.С. Никитина, А.Н. Майкова, И.З. Сурикова, И. А. Бунина, Д.Б. Кедрина, А.А. Прокофьева, С. А. Есенина, Н. М. Рубцова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«Лошадиная фамилия», «Хирургия»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Произведения К. Г. Паустовского, М. М. Пришвина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«Никита»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XX—XXI веков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В. П. Катаев. «Сын полка». К.М.Симонов. "Сын артиллериста"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В.Г. Короленко. "В дурном обществе". Ю. Яковлев. "Рыцарь Вася"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В. Медведев. "Баранкин, будь человеком!"</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Р. Г. Гамзатов. «Песня соловья»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 К. Андерсен. Сказки «Снежная королева»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сказочная проза. Л.Кэрролл. «Алиса в Стране Чудес»</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детях и подростках. М. Твен. «Приключения Тома Сойера» (главы); Дж. Лондон. «Сказание о Кише»</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приключенческая проза. Р. Л. Стивенсон. «Остров сокровищ», «Чёрная стрела» (главы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животных. Дж. Лондон. «Белый Клык»; Дж. Р. Киплинг. «Маугли»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527"/>
        <w:gridCol w:w="1431"/>
        <w:gridCol w:w="1570"/>
        <w:gridCol w:w="1651"/>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2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7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Былины «Илья Муромец и Соловей-разбойник», «Садко»</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Народные песни и баллады народов России и мира. «Песнь о Роланде» (фрагменты), «Песнь о Нибелунгах» (фрагменты), баллада «Аника-воин»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«Повесть временных лет» «Сказание о белгородском киселе»</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«Песнь о вещем Олеге», «Зимнее утро», «Узник», «И.И.Пущину» и др. Роман «Дубровский»</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«Три пальмы», «Листок», «Утёс»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В. Кольцов. Стихотворения «Косарь», «Соловей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Ф. И. Тютчев. Стихотворения «Есть в осени первоначальной…», «С поляны коршун поднялся…»</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А. Фет. Стихотворения «Учись у них — у дуба, у берёзы…», «Я пришёл к тебе с приветом…»</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«Толстый и тонкий», «Хамелеон», «Смерть чиновника»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 С. А. Есенина, А. А. Блока, А. А. Ахматовой, Н. М. Рубцова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 К. М. Симонова, Б. Ш. Окуджавы, Д. С. Самойлова</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В. П. Астафьев. «Конь с розовой гривой».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А. В. Жвалевский и Е. Б. Пастернак. «Время всегда хорошее»; В. В. Ледерман. «Календарь ма(й)я»</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«Дети капитана Гранта» (главы по выбору); А. де Сент-Экзюпери. "Маленький принц"</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Дж. К. Роулинг. «Гарри Поттер» (главы по выбору), Д. У. Джонс. «Дом с характером»</w:t>
            </w:r>
          </w:p>
        </w:tc>
        <w:tc>
          <w:tcPr>
            <w:tcW w:w="9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pPr>
              <w:spacing w:before="0" w:after="0" w:line="276" w:lineRule="auto"/>
              <w:ind w:left="135"/>
              <w:jc w:val="center"/>
            </w:pP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59" w:type="dxa"/>
            <w:tcMar>
              <w:top w:w="50" w:type="dxa"/>
              <w:left w:w="100" w:type="dxa"/>
            </w:tcMar>
            <w:vAlign w:val="center"/>
          </w:tcPr>
          <w:p>
            <w:pPr>
              <w:spacing w:before="0" w:after="0" w:line="276" w:lineRule="auto"/>
              <w:ind w:left="135"/>
              <w:jc w:val="center"/>
            </w:pPr>
          </w:p>
        </w:tc>
        <w:tc>
          <w:tcPr>
            <w:tcW w:w="257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58"/>
        <w:gridCol w:w="1461"/>
        <w:gridCol w:w="1588"/>
        <w:gridCol w:w="1665"/>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500"/>
        <w:gridCol w:w="1440"/>
        <w:gridCol w:w="1569"/>
        <w:gridCol w:w="1647"/>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7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8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0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 И. Фонвизин. Комедия «Недоросль»</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«Шинель», Комедия «Ревизор»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А.Н. Толстой. Рассказ «Русский характер»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 А. Шолохов. Рассказ «Судьба человека»</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 И. Солженицын. Рассказ «Матрёнин двор»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w="9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pPr>
              <w:spacing w:before="0" w:after="0" w:line="276" w:lineRule="auto"/>
              <w:ind w:left="135"/>
              <w:jc w:val="center"/>
            </w:pPr>
          </w:p>
        </w:tc>
        <w:tc>
          <w:tcPr>
            <w:tcW w:w="1796" w:type="dxa"/>
            <w:tcMar>
              <w:top w:w="50" w:type="dxa"/>
              <w:left w:w="100" w:type="dxa"/>
            </w:tcMar>
            <w:vAlign w:val="center"/>
          </w:tcPr>
          <w:p>
            <w:pPr>
              <w:spacing w:before="0" w:after="0" w:line="276" w:lineRule="auto"/>
              <w:ind w:left="135"/>
              <w:jc w:val="center"/>
            </w:pPr>
          </w:p>
        </w:tc>
        <w:tc>
          <w:tcPr>
            <w:tcW w:w="267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70"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7"/>
        <w:gridCol w:w="4487"/>
        <w:gridCol w:w="1443"/>
        <w:gridCol w:w="1562"/>
        <w:gridCol w:w="164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«Слово о полку Игореве»</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М. Карамзин. Повесть «Бедная Лиза»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«Гамлет» (фрагменты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03" w:name="block-4662474"/>
    </w:p>
    <w:bookmarkEnd w:id="102"/>
    <w:bookmarkEnd w:id="103"/>
    <w:p>
      <w:pPr>
        <w:spacing w:before="0" w:after="0"/>
        <w:ind w:left="120"/>
        <w:jc w:val="left"/>
      </w:pPr>
      <w:bookmarkStart w:id="104" w:name="block-4662475"/>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195"/>
        <w:gridCol w:w="1194"/>
        <w:gridCol w:w="1326"/>
        <w:gridCol w:w="1404"/>
        <w:gridCol w:w="1000"/>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Книга в жизни человека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волшебной сказки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 великий русский баснописец. Басни «Волк на псарне»,, «Свинья под Дубом», «Ворона и Лисица»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Аллегория в басне. Нравственные уроки произведений «Свинья под Дубом»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Образы русской природы в произведениях поэта «У лукоморья...», «Зимний вечер», «Няне» и др.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Народная поэзия и юмор в повестях из цикла «Вечера на хуторе близ Диканьки»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проблематика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сюжет и композиция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Стихотворения «Крестьянские дети», «Школьник». Тема, идея, содержание, детские образы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Ф.И.Тютчев. "Зима недаром злится...", "Как весел грохот зимних бурь...". А.Н. Плещеев. "Весна".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С. Никитин. "Зимняя ночь в деревне". А. Н. Майков. "Ласточки". И.З. Суриков "Зима".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Д. Б. Кедрин. "Аленушка". А. А. Прокофьев. "Аленушка"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«Лошадиная фамилия», «Хирургия» Тематический обзор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А. П. Чехова. Способы создания комического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М. Зощенко «Лёля и Минька», «Золотые слова».Тема, идея, сюжет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 М. Зощенко. «Лёля и Минька», «Золотые слова» Образы главных героев в рассказах писателя.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К. Г. Паустовский. «Тёплый хлеб», «Заячьи лапы». М. М. Пришвин. "Кладовая солнца". Тематика и проблематика. Герои и их поступки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Нравственные проблемы сказок и рассказов К. Г. Паустовского, М.М. Пришвина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Язык сказок и рассказов о животных К. Г. Паустовского, М. М. Пришвина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«Никита» Тема, идея, проблематика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«Никита» Система образов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В. П. Катаев. «Сын полка», К.М.Симонов. "Сын артиллериста" Проблема героизма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 Лиханов. "Мой генерал".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В. Медведев. "Баранкин, будь человеком!" Тематика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В. Медведева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России. Стихотворения Р. Г. Гамзатов. «Песня соловья» Тематика стихотворений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 Гамзатова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 К. Андерсен. Сказки «Снежная королева». Тема, идея сказки. Победа добра над злом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Сказки Х. К. Андерсена (по выбору)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Любимая сказка Х. К. Андерсена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сказочная проза. Л. Кэрролл. «Алиса в Стране Чудес» Герои и мотивы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сказочная проза. Л. Кэрролл. «Алиса в Стране Чудес» Стиль и язык, художественные приемы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Зарубежная проза о детях и подростках. М. Твен. «Приключения Тома Сойера» (главы); Дж. Лондон. «Сказание о Кише». Обзор по теме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детях и подростках. М. Твен. «Приключения Тома Сойера» (главы); Дж. Лондон. «Сказание о Кише» Тема, идея, проблематика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приключенческая проза. Р. Л. Стивенсон.«Остров сокровищ», «Чёрная стрела» (главы по выбору) Обзор по зарубежной приключенческой прозе. Темы и сюжеты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животных. Дж. Лондон. «Белый Клык»; Дж. Р. Киплинг. «Маугли» Тематика, проблематика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"https://m.edsoo.ru/8bc26d78" \h </w:instrText>
            </w:r>
            <w: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о животных. Герои и их поступки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"https://m.edsoo.ru/8bc26e9a" \h </w:instrText>
            </w:r>
            <w: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4290"/>
        <w:gridCol w:w="1170"/>
        <w:gridCol w:w="1316"/>
        <w:gridCol w:w="1399"/>
        <w:gridCol w:w="992"/>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22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Былины. «Илья Муромец и Соловей-разбойник», «Садко». Жанровые особенности, сюжет,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«Повесть временных лет»: «Сказание о белгородском киселе». Особенности жанра, тематика фрагмента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«Повесть временных лет»: «Сказание о белгородском киселе». Анализ фрагментов летописи. Образы героев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«Зимнее утро», «И.И. Пущину» и др. Пейзажная лирика поэта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В. Кольцов. Стихотворения "Косарь", "Соловей". Тематика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Ф. И. Тютчев. Стихотворения "Есть в осени первоначальной…", "С поляны коршун поднялся…". Тематика произведений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А. Фет. Стихотворение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«Бежин луг». Образы и герои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Н. С. Лесков. Сказ «Левша»: авторское отношение к герою</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Повесть «Детство» (главы). Проблематика повести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теме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«Толстый и тонкий», «Смерть чиновника», "Хамелеон". Проблема маленького человека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И. Куприн. Рассказ «Чудесный доктор». Тема рассказа. Сюжет</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«Летний вечер», «О, как безумно за окном..»</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«Мелколесье. Степи и дали...», «Пороша»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начала ХХ века. А. А. Ахматова. «Перед весной бывают дни такие». Н. М. Рубцов. «Звезда полей»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века.Стихотворения К. М. Симонова, Б.Ш.Окуджавы, Д.С.Самойлова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века.Стихотворения К. М. Симонова, Б.Ш.Окуджавы, Д.С.Самойлова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 века.Стихотворения К. М. Симонова, Б.Ш.Окуджавы, Д.С.Самойлова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В. П. Астафьев. "Конь с розовой гривой".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 "Дикая собака Динго, или Повесть о первой любви", "Самая легкая лодка в мире"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Ю. И. Коваль. Повесть «Самая лёгкая лодка в мире». Проблематика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А. В. Жвалевский и Е. Б. Пастернак. Повесть «Время всегда хорошее». В. В. Ледерман. «Календарь ма(й)я». Конфликт в произведении</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В. Ледерман. «Календарь ма(й)я». Сюжет и композиция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"https://m.edsoo.ru/8bc32b1e" \h </w:instrText>
            </w:r>
            <w:r>
              <w:fldChar w:fldCharType="separate"/>
            </w:r>
            <w:r>
              <w:rPr>
                <w:rFonts w:ascii="Times New Roman" w:hAnsi="Times New Roman"/>
                <w:b w:val="0"/>
                <w:i w:val="0"/>
                <w:color w:val="0000FF"/>
                <w:sz w:val="22"/>
                <w:u w:val="single"/>
              </w:rPr>
              <w:t>https://m.edsoo.ru/8bc32b1e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 В. Ледерман. «Календарь ма(й)я». Смысл названия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"https://m.edsoo.ru/8bc32c7c" \h </w:instrText>
            </w:r>
            <w:r>
              <w:fldChar w:fldCharType="separate"/>
            </w:r>
            <w:r>
              <w:rPr>
                <w:rFonts w:ascii="Times New Roman" w:hAnsi="Times New Roman"/>
                <w:b w:val="0"/>
                <w:i w:val="0"/>
                <w:color w:val="0000FF"/>
                <w:sz w:val="22"/>
                <w:u w:val="single"/>
              </w:rPr>
              <w:t>https://m.edsoo.ru/8bc32c7c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 Тема.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Г. Тукай. «Родная деревня», «Книга»; К. Кулиев. «Когда на меня навалилась беда…», «Каким бы малым ни был мой народ…» Лирический герой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А. де Сент-Экзюпери. "Маленький принц". Тема, идея,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А. де Сент-Экзюпери. "Маленький принц" Сюжет, композиция, образ главного героя. Смысл названия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 Мериме. "Маттео Фальконе"</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теме "Произведения зарубежных писателей"</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"https://m.edsoo.ru/8bc32fe2" \h </w:instrText>
            </w:r>
            <w:r>
              <w:fldChar w:fldCharType="separate"/>
            </w:r>
            <w:r>
              <w:rPr>
                <w:rFonts w:ascii="Times New Roman" w:hAnsi="Times New Roman"/>
                <w:b w:val="0"/>
                <w:i w:val="0"/>
                <w:color w:val="0000FF"/>
                <w:sz w:val="22"/>
                <w:u w:val="single"/>
              </w:rPr>
              <w:t>https://m.edsoo.ru/8bc32fe2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"https://m.edsoo.ru/8bc33140" \h </w:instrText>
            </w:r>
            <w:r>
              <w:fldChar w:fldCharType="separate"/>
            </w:r>
            <w:r>
              <w:rPr>
                <w:rFonts w:ascii="Times New Roman" w:hAnsi="Times New Roman"/>
                <w:b w:val="0"/>
                <w:i w:val="0"/>
                <w:color w:val="0000FF"/>
                <w:sz w:val="22"/>
                <w:u w:val="single"/>
              </w:rPr>
              <w:t>https://m.edsoo.ru/8bc33140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 Р. Брэдбери. "Каникулы"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604" w:type="dxa"/>
            <w:tcMar>
              <w:top w:w="50" w:type="dxa"/>
              <w:left w:w="100" w:type="dxa"/>
            </w:tcMar>
            <w:vAlign w:val="center"/>
          </w:tcPr>
          <w:p>
            <w:pPr>
              <w:spacing w:before="0" w:after="0" w:line="276" w:lineRule="auto"/>
              <w:ind w:left="135"/>
              <w:jc w:val="center"/>
            </w:pPr>
          </w:p>
        </w:tc>
        <w:tc>
          <w:tcPr>
            <w:tcW w:w="1134" w:type="dxa"/>
            <w:tcMar>
              <w:top w:w="50" w:type="dxa"/>
              <w:left w:w="100" w:type="dxa"/>
            </w:tcMar>
            <w:vAlign w:val="center"/>
          </w:tcPr>
          <w:p>
            <w:pPr>
              <w:spacing w:before="0" w:after="0"/>
              <w:ind w:left="135"/>
              <w:jc w:val="left"/>
            </w:pPr>
          </w:p>
        </w:tc>
        <w:tc>
          <w:tcPr>
            <w:tcW w:w="195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"https://m.edsoo.ru/8bc3358c" \h </w:instrText>
            </w:r>
            <w: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0"/>
        <w:gridCol w:w="4304"/>
        <w:gridCol w:w="1158"/>
        <w:gridCol w:w="1319"/>
        <w:gridCol w:w="1400"/>
        <w:gridCol w:w="994"/>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2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4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6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2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Рассказ «После бала»: система образов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"https://m.edsoo.ru/8bc37e0c" \h </w:instrText>
            </w:r>
            <w:r>
              <w:fldChar w:fldCharType="separate"/>
            </w:r>
            <w:r>
              <w:rPr>
                <w:rFonts w:ascii="Times New Roman" w:hAnsi="Times New Roman"/>
                <w:b w:val="0"/>
                <w:i w:val="0"/>
                <w:color w:val="0000FF"/>
                <w:sz w:val="22"/>
                <w:u w:val="single"/>
              </w:rPr>
              <w:t>https://m.edsoo.ru/8bc37e0c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"https://m.edsoo.ru/8bc37f24" \h </w:instrText>
            </w:r>
            <w:r>
              <w:fldChar w:fldCharType="separate"/>
            </w:r>
            <w:r>
              <w:rPr>
                <w:rFonts w:ascii="Times New Roman" w:hAnsi="Times New Roman"/>
                <w:b w:val="0"/>
                <w:i w:val="0"/>
                <w:color w:val="0000FF"/>
                <w:sz w:val="22"/>
                <w:u w:val="single"/>
              </w:rPr>
              <w:t>https://m.edsoo.ru/8bc37f24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"https://m.edsoo.ru/8bc383d4" \h </w:instrText>
            </w:r>
            <w:r>
              <w:fldChar w:fldCharType="separate"/>
            </w:r>
            <w:r>
              <w:rPr>
                <w:rFonts w:ascii="Times New Roman" w:hAnsi="Times New Roman"/>
                <w:b w:val="0"/>
                <w:i w:val="0"/>
                <w:color w:val="0000FF"/>
                <w:sz w:val="22"/>
                <w:u w:val="single"/>
              </w:rPr>
              <w:t>https://m.edsoo.ru/8bc383d4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"https://m.edsoo.ru/8bc382bc" \h </w:instrText>
            </w:r>
            <w: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pPr>
              <w:spacing w:before="0" w:after="0" w:line="276" w:lineRule="auto"/>
              <w:ind w:left="135"/>
              <w:jc w:val="center"/>
            </w:pPr>
          </w:p>
        </w:tc>
        <w:tc>
          <w:tcPr>
            <w:tcW w:w="1618" w:type="dxa"/>
            <w:tcMar>
              <w:top w:w="50" w:type="dxa"/>
              <w:left w:w="100" w:type="dxa"/>
            </w:tcMar>
            <w:vAlign w:val="center"/>
          </w:tcPr>
          <w:p>
            <w:pPr>
              <w:spacing w:before="0" w:after="0" w:line="276" w:lineRule="auto"/>
              <w:ind w:left="135"/>
              <w:jc w:val="center"/>
            </w:pPr>
          </w:p>
        </w:tc>
        <w:tc>
          <w:tcPr>
            <w:tcW w:w="1145" w:type="dxa"/>
            <w:tcMar>
              <w:top w:w="50" w:type="dxa"/>
              <w:left w:w="100" w:type="dxa"/>
            </w:tcMar>
            <w:vAlign w:val="center"/>
          </w:tcPr>
          <w:p>
            <w:pPr>
              <w:spacing w:before="0" w:after="0"/>
              <w:ind w:left="135"/>
              <w:jc w:val="left"/>
            </w:pPr>
          </w:p>
        </w:tc>
        <w:tc>
          <w:tcPr>
            <w:tcW w:w="196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4292"/>
        <w:gridCol w:w="1162"/>
        <w:gridCol w:w="1317"/>
        <w:gridCol w:w="1396"/>
        <w:gridCol w:w="994"/>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"https://m.edsoo.ru/8bc38c94" \h </w:instrText>
            </w:r>
            <w: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"https://m.edsoo.ru/8bc38e06" \h </w:instrText>
            </w:r>
            <w: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"https://m.edsoo.ru/8bc38f78" \h </w:instrText>
            </w:r>
            <w: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"https://m.edsoo.ru/8bc3909a" \h </w:instrText>
            </w:r>
            <w: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"https://m.edsoo.ru/8bc391bc" \h </w:instrText>
            </w:r>
            <w: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"https://m.edsoo.ru/8bc39b1c" \h </w:instrText>
            </w:r>
            <w: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"https://m.edsoo.ru/8bc39c70" \h </w:instrText>
            </w:r>
            <w: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"https://m.edsoo.ru/8bc3a210" \h </w:instrText>
            </w:r>
            <w: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"https://m.edsoo.ru/8bc39fd6" \h </w:instrText>
            </w:r>
            <w: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"https://m.edsoo.ru/8bc39d9c" \h </w:instrText>
            </w:r>
            <w: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"https://m.edsoo.ru/8bc39eb4" \h </w:instrText>
            </w:r>
            <w: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"https://m.edsoo.ru/8bc3a3b4" \h </w:instrText>
            </w:r>
            <w: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"https://m.edsoo.ru/8bc3a5da" \h </w:instrText>
            </w:r>
            <w: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"https://m.edsoo.ru/8bc3a6f2" \h </w:instrText>
            </w:r>
            <w: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"https://m.edsoo.ru/8bc3a7f6" \h </w:instrText>
            </w:r>
            <w: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"https://m.edsoo.ru/8bc3a922" \h </w:instrText>
            </w:r>
            <w: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"https://m.edsoo.ru/8bc3aa58" \h </w:instrText>
            </w:r>
            <w: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"https://m.edsoo.ru/8bc3b6ba" \h </w:instrText>
            </w:r>
            <w: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"https://m.edsoo.ru/8bc3b7dc" \h </w:instrText>
            </w:r>
            <w: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"https://m.edsoo.ru/8bc3ace2" \h </w:instrText>
            </w:r>
            <w: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"https://m.edsoo.ru/8bc3b2f0" \h </w:instrText>
            </w:r>
            <w: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"https://m.edsoo.ru/8bc3b19c" \h </w:instrText>
            </w:r>
            <w: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"https://m.edsoo.ru/8bc3b53e" \h </w:instrText>
            </w:r>
            <w: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Сочинение по комедии Н.В. Гоголя "Ревизор"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"https://m.edsoo.ru/8bc3ba0c" \h </w:instrText>
            </w:r>
            <w: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"https://m.edsoo.ru/8bc3be9e" \h </w:instrText>
            </w:r>
            <w: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"https://m.edsoo.ru/8bc3c57e" \h </w:instrText>
            </w:r>
            <w: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"https://m.edsoo.ru/8bc3c7cc" \h </w:instrText>
            </w:r>
            <w: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"https://m.edsoo.ru/8bc3c06a" \h </w:instrText>
            </w:r>
            <w: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"https://m.edsoo.ru/8bc3c984" \h </w:instrText>
            </w:r>
            <w: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"https://m.edsoo.ru/8bc3cc68" \h </w:instrText>
            </w:r>
            <w: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"https://m.edsoo.ru/8bc3cfa6" \h </w:instrText>
            </w:r>
            <w: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"https://m.edsoo.ru/8bc3d604" \h </w:instrText>
            </w:r>
            <w: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"https://m.edsoo.ru/8bc3d1cc" \h </w:instrText>
            </w:r>
            <w: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"https://m.edsoo.ru/8bc3d32a" \h </w:instrText>
            </w:r>
            <w: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"https://m.edsoo.ru/8bc3d44c" \h </w:instrText>
            </w:r>
            <w: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"https://m.edsoo.ru/8bc3d94c" \h </w:instrText>
            </w:r>
            <w: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"https://m.edsoo.ru/8bc3db22" \h </w:instrText>
            </w:r>
            <w: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"https://m.edsoo.ru/8bc3dcc6" \h </w:instrText>
            </w:r>
            <w: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"https://m.edsoo.ru/8bc3de56" \h </w:instrText>
            </w:r>
            <w: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"https://m.edsoo.ru/8bc3df82" \h </w:instrText>
            </w:r>
            <w: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"https://m.edsoo.ru/8bc3e356" \h </w:instrText>
            </w:r>
            <w: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"https://m.edsoo.ru/8bc3e450" \h </w:instrText>
            </w:r>
            <w: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"https://m.edsoo.ru/8bc3e55e" \h </w:instrText>
            </w:r>
            <w: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"https://m.edsoo.ru/8bc3f0f8" \h </w:instrText>
            </w:r>
            <w: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"https://m.edsoo.ru/8bc3f256" \h </w:instrText>
            </w:r>
            <w: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"https://m.edsoo.ru/8bc3f40e" \h </w:instrText>
            </w:r>
            <w: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"https://m.edsoo.ru/8bc3d726" \h </w:instrText>
            </w:r>
            <w:r>
              <w:fldChar w:fldCharType="separate"/>
            </w:r>
            <w:r>
              <w:rPr>
                <w:rFonts w:ascii="Times New Roman" w:hAnsi="Times New Roman"/>
                <w:b w:val="0"/>
                <w:i w:val="0"/>
                <w:color w:val="0000FF"/>
                <w:sz w:val="22"/>
                <w:u w:val="single"/>
              </w:rPr>
              <w:t>https://m.edsoo.ru/8bc3d726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"https://m.edsoo.ru/8bc3d83e" \h </w:instrText>
            </w:r>
            <w: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"https://m.edsoo.ru/8bc3eb80" \h </w:instrText>
            </w:r>
            <w: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"https://m.edsoo.ru/8bc3ec8e" \h </w:instrText>
            </w:r>
            <w: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"https://m.edsoo.ru/8bc3ede2" \h </w:instrText>
            </w:r>
            <w: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"https://m.edsoo.ru/8bc392ca" \h </w:instrText>
            </w:r>
            <w: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"https://m.edsoo.ru/8bc393d8" \h </w:instrText>
            </w:r>
            <w: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1"/>
        <w:gridCol w:w="4402"/>
        <w:gridCol w:w="1147"/>
        <w:gridCol w:w="1294"/>
        <w:gridCol w:w="1376"/>
        <w:gridCol w:w="975"/>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Введение в курс литературы 9 класса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Библиотепка ЦОК </w:t>
            </w:r>
            <w:r>
              <w:fldChar w:fldCharType="begin"/>
            </w:r>
            <w:r>
              <w:instrText xml:space="preserve"> HYPERLINK "https://m.edsoo.ru/8bc3f6d4" \h </w:instrText>
            </w:r>
            <w: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"https://m.edsoo.ru/8bc3f7e2" \h </w:instrText>
            </w:r>
            <w: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"https://m.edsoo.ru/8bc3f8f0" \h </w:instrText>
            </w:r>
            <w: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"https://m.edsoo.ru/8bc3fb48" \h </w:instrText>
            </w:r>
            <w: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"https://m.edsoo.ru/8bc3fcba" \h </w:instrText>
            </w:r>
            <w: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"https://m.edsoo.ru/8bc3fddc" \h </w:instrText>
            </w:r>
            <w: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"https://m.edsoo.ru/8bc3fef4" \h </w:instrText>
            </w:r>
            <w: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Н.М. Карамзин. Повесть "Бедная Лиза". Сюжет и герои повести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"https://m.edsoo.ru/8bc40584" \h </w:instrText>
            </w:r>
            <w: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"https://m.edsoo.ru/8bc40692" \h </w:instrText>
            </w:r>
            <w: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"https://m.edsoo.ru/8bc40ae8" \h </w:instrText>
            </w:r>
            <w: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"https://m.edsoo.ru/8bc40bec" \h </w:instrText>
            </w:r>
            <w: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"https://m.edsoo.ru/8bc40f48" \h </w:instrText>
            </w:r>
            <w: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Жизнь и творчество. Комедия «Горе от ума»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"https://m.edsoo.ru/8bc4166e" \h </w:instrText>
            </w:r>
            <w: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"https://m.edsoo.ru/8bc417a4" \h </w:instrText>
            </w:r>
            <w: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"https://m.edsoo.ru/8bc418d0" \h </w:instrText>
            </w:r>
            <w: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Фамусовская Москва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"https://m.edsoo.ru/8bc41aec" \h </w:instrText>
            </w:r>
            <w: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Образ Чацкого</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"https://m.edsoo.ru/8bc41c18" \h </w:instrText>
            </w:r>
            <w: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"https://m.edsoo.ru/8bc41fd8" \h </w:instrText>
            </w:r>
            <w: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"https://m.edsoo.ru/8bc41d6c" \h </w:instrText>
            </w:r>
            <w: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"Горе от ума" в литературной критике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"https://m.edsoo.ru/8bc41ea2" \h </w:instrText>
            </w:r>
            <w: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"https://m.edsoo.ru/8bc44328" \h </w:instrText>
            </w:r>
            <w: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"https://m.edsoo.ru/8bc44580" \h </w:instrText>
            </w:r>
            <w: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"https://m.edsoo.ru/8bc421fe" \h </w:instrText>
            </w:r>
            <w: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Тематика и проблематика лицейской лирики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"https://m.edsoo.ru/8bc42618" \h </w:instrText>
            </w:r>
            <w: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Своеобразие любовной лирики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"https://m.edsoo.ru/8bc4273a" \h </w:instrText>
            </w:r>
            <w: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"https://m.edsoo.ru/8bc4285c" \h </w:instrText>
            </w:r>
            <w: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"https://m.edsoo.ru/8bc4297e" \h </w:instrText>
            </w:r>
            <w: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"https://m.edsoo.ru/8bc42b9a" \h </w:instrText>
            </w:r>
            <w: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"https://m.edsoo.ru/8bc42d3e" \h </w:instrText>
            </w:r>
            <w: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"https://m.edsoo.ru/8bc42e4c" \h </w:instrText>
            </w:r>
            <w: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"https://m.edsoo.ru/8bc430ea" \h </w:instrText>
            </w:r>
            <w: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Сочинение по лирике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Поэма «Медный всадник». Человек и история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"https://m.edsoo.ru/8bc4336a" \h </w:instrText>
            </w:r>
            <w: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Поэма «Медный всадник»: образ Евгения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"https://m.edsoo.ru/8bc434be" \h </w:instrText>
            </w:r>
            <w: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Поэма «Медный всадник»: образ Петра I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"https://m.edsoo.ru/8bc43658" \h </w:instrText>
            </w:r>
            <w: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"https://m.edsoo.ru/8bc43770" \h </w:instrText>
            </w:r>
            <w: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"https://m.edsoo.ru/8bc4387e" \h </w:instrText>
            </w:r>
            <w: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"https://m.edsoo.ru/8bc43982" \h </w:instrText>
            </w:r>
            <w: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"https://m.edsoo.ru/8bc43a9a" \h </w:instrText>
            </w:r>
            <w: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"https://m.edsoo.ru/8bc43bb2" \h </w:instrText>
            </w:r>
            <w: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"https://m.edsoo.ru/8bc43e3c" \h </w:instrText>
            </w:r>
            <w: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"https://m.edsoo.ru/8bc43fcc" \h </w:instrText>
            </w:r>
            <w: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Сочинение по роману "Евгений Онегин"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"https://m.edsoo.ru/8bc440e4" \h </w:instrText>
            </w:r>
            <w: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"https://m.edsoo.ru/8bc449ea" \h </w:instrText>
            </w:r>
            <w: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"https://m.edsoo.ru/8bc44bca" \h </w:instrText>
            </w:r>
            <w: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Образ поэта-пророка в лирике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"https://m.edsoo.ru/8bc44d00" \h </w:instrText>
            </w:r>
            <w: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Тема любви в лирике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"https://m.edsoo.ru/8bc44e0e" \h </w:instrText>
            </w:r>
            <w: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"https://m.edsoo.ru/8bc45034" \h </w:instrText>
            </w:r>
            <w: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"https://m.edsoo.ru/8bc4514c" \h </w:instrText>
            </w:r>
            <w: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"https://m.edsoo.ru/8bc45264" \h </w:instrText>
            </w:r>
            <w: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Итоговый урок по лирике М.Ю. Лермонтова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"https://m.edsoo.ru/8bc45372" \h </w:instrText>
            </w:r>
            <w: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"https://m.edsoo.ru/8bc454f8" \h </w:instrText>
            </w:r>
            <w: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"https://m.edsoo.ru/8bc4561a" \h </w:instrText>
            </w:r>
            <w: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"https://m.edsoo.ru/8bc45a52" \h </w:instrText>
            </w:r>
            <w: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"https://m.edsoo.ru/8bc45b92" \h </w:instrText>
            </w:r>
            <w: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"https://m.edsoo.ru/8bc45ca0" \h </w:instrText>
            </w:r>
            <w: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"https://m.edsoo.ru/8bc45dae" \h </w:instrText>
            </w:r>
            <w: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"https://m.edsoo.ru/8bc45ed0" \h </w:instrText>
            </w:r>
            <w: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творчеству М.Ю. Лермонтова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"https://m.edsoo.ru/8bc45fe8" \h </w:instrText>
            </w:r>
            <w: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"https://m.edsoo.ru/8bc46146" \h </w:instrText>
            </w:r>
            <w: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Образы помещиков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"https://m.edsoo.ru/8bc46254" \h </w:instrText>
            </w:r>
            <w: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Система образов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"https://m.edsoo.ru/8bc4636c" \h </w:instrText>
            </w:r>
            <w: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 города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"https://m.edsoo.ru/8bc4648e" \h </w:instrText>
            </w:r>
            <w: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 Чичикова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"https://m.edsoo.ru/8bc465a6" \h </w:instrText>
            </w:r>
            <w: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"https://m.edsoo.ru/8bc466aa" \h </w:instrText>
            </w:r>
            <w: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 В. Гоголь. Поэма «Мёртвые души»: специфика жанра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"https://m.edsoo.ru/8bc467ae" \h </w:instrText>
            </w:r>
            <w: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Итоговый урок по "Мертвым душам" Н.В. Гоголя"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"https://m.edsoo.ru/8bc46a7e" \h </w:instrText>
            </w:r>
            <w: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по поэме Н.В. Гоголя "Мертвые души"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"https://m.edsoo.ru/8bc46b8c" \h </w:instrText>
            </w:r>
            <w:r>
              <w:fldChar w:fldCharType="separate"/>
            </w:r>
            <w:r>
              <w:rPr>
                <w:rFonts w:ascii="Times New Roman" w:hAnsi="Times New Roman"/>
                <w:b w:val="0"/>
                <w:i w:val="0"/>
                <w:color w:val="0000FF"/>
                <w:sz w:val="22"/>
                <w:u w:val="single"/>
              </w:rPr>
              <w:t>https://m.edsoo.ru/8bc46b8c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"https://m.edsoo.ru/8bc46c9a" \h </w:instrText>
            </w:r>
            <w: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"https://m.edsoo.ru/8bc46db2" \h </w:instrText>
            </w:r>
            <w: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"https://m.edsoo.ru/8bc46ed4" \h </w:instrText>
            </w:r>
            <w: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"https://m.edsoo.ru/8bc4728a" \h </w:instrText>
            </w:r>
            <w: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"https://m.edsoo.ru/8bc47398" \h </w:instrText>
            </w:r>
            <w: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"https://m.edsoo.ru/8bc408c2" \h </w:instrText>
            </w:r>
            <w: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"https://m.edsoo.ru/8bc409d0" \h </w:instrText>
            </w:r>
            <w: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за год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"https://m.edsoo.ru/8bc4749c" \h </w:instrText>
            </w:r>
            <w: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"https://m.edsoo.ru/8bc475aa" \h </w:instrText>
            </w:r>
            <w: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"https://m.edsoo.ru/8bc476c2" \h </w:instrText>
            </w:r>
            <w: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05" w:name="block-4662475"/>
    </w:p>
    <w:bookmarkEnd w:id="104"/>
    <w:bookmarkEnd w:id="105"/>
    <w:p>
      <w:pPr>
        <w:spacing w:before="0" w:after="0"/>
        <w:ind w:left="120"/>
        <w:jc w:val="left"/>
      </w:pPr>
      <w:bookmarkStart w:id="106" w:name="block-4662479"/>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107" w:name="1f100f48-434a-44f2-b9f0-5dbd482f0e8c"/>
      <w:r>
        <w:rPr>
          <w:rFonts w:ascii="Times New Roman" w:hAnsi="Times New Roman"/>
          <w:b w:val="0"/>
          <w:i w:val="0"/>
          <w:color w:val="000000"/>
          <w:sz w:val="28"/>
        </w:rPr>
        <w:t>• Литература (в 2 частях), 5 класс/ Коровина В.Я., Журавлев В.П., Коровин В.И., Акционерное общество «Издательство «Просвещение»</w:t>
      </w:r>
      <w:bookmarkEnd w:id="107"/>
      <w:r>
        <w:rPr>
          <w:sz w:val="28"/>
        </w:rPr>
        <w:br w:type="textWrapping"/>
      </w:r>
      <w:bookmarkStart w:id="108" w:name="1f100f48-434a-44f2-b9f0-5dbd482f0e8c"/>
      <w:r>
        <w:rPr>
          <w:rFonts w:ascii="Times New Roman" w:hAnsi="Times New Roman"/>
          <w:b w:val="0"/>
          <w:i w:val="0"/>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8"/>
      <w:r>
        <w:rPr>
          <w:sz w:val="28"/>
        </w:rPr>
        <w:br w:type="textWrapping"/>
      </w:r>
      <w:bookmarkStart w:id="109" w:name="1f100f48-434a-44f2-b9f0-5dbd482f0e8c"/>
      <w:r>
        <w:rPr>
          <w:rFonts w:ascii="Times New Roman" w:hAnsi="Times New Roman"/>
          <w:b w:val="0"/>
          <w:i w:val="0"/>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9"/>
      <w:r>
        <w:rPr>
          <w:sz w:val="28"/>
        </w:rPr>
        <w:br w:type="textWrapping"/>
      </w:r>
      <w:bookmarkStart w:id="110" w:name="1f100f48-434a-44f2-b9f0-5dbd482f0e8c"/>
      <w:r>
        <w:rPr>
          <w:rFonts w:ascii="Times New Roman" w:hAnsi="Times New Roman"/>
          <w:b w:val="0"/>
          <w:i w:val="0"/>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0"/>
      <w:r>
        <w:rPr>
          <w:sz w:val="28"/>
        </w:rPr>
        <w:br w:type="textWrapping"/>
      </w:r>
      <w:bookmarkStart w:id="111" w:name="1f100f48-434a-44f2-b9f0-5dbd482f0e8c"/>
      <w:r>
        <w:rPr>
          <w:rFonts w:ascii="Times New Roman" w:hAnsi="Times New Roman"/>
          <w:b w:val="0"/>
          <w:i w:val="0"/>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1"/>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112" w:name="965c2f96-378d-4c13-9dce-56f666e6bfa8"/>
      <w:r>
        <w:rPr>
          <w:rFonts w:ascii="Times New Roman" w:hAnsi="Times New Roman"/>
          <w:b w:val="0"/>
          <w:i w:val="0"/>
          <w:color w:val="000000"/>
          <w:sz w:val="28"/>
        </w:rPr>
        <w:t>Литература. 5 класс. Методические рекомендации и поурочные разработки / Беляева Н.В., Акционерное общество "Издательство "Просвещение"</w:t>
      </w:r>
      <w:bookmarkEnd w:id="112"/>
      <w:r>
        <w:rPr>
          <w:sz w:val="28"/>
        </w:rPr>
        <w:br w:type="textWrapping"/>
      </w:r>
      <w:bookmarkStart w:id="113" w:name="965c2f96-378d-4c13-9dce-56f666e6bfa8"/>
      <w:r>
        <w:rPr>
          <w:rFonts w:ascii="Times New Roman" w:hAnsi="Times New Roman"/>
          <w:b w:val="0"/>
          <w:i w:val="0"/>
          <w:color w:val="000000"/>
          <w:sz w:val="28"/>
        </w:rPr>
        <w:t xml:space="preserve"> Литература. 6 класс. Методические рекомендации и поурочные разработки / Беляева Н.В., Акционерное общество "Издательство "Просвещение"</w:t>
      </w:r>
      <w:bookmarkEnd w:id="113"/>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114" w:name="b680be9b-368a-4013-95ac-09d499c3ce1d"/>
      <w:r>
        <w:rPr>
          <w:rFonts w:ascii="Times New Roman" w:hAnsi="Times New Roman"/>
          <w:b w:val="0"/>
          <w:i w:val="0"/>
          <w:color w:val="000000"/>
          <w:sz w:val="28"/>
        </w:rPr>
        <w:t>https://lesson.edu.ru/19/05</w:t>
      </w:r>
      <w:bookmarkEnd w:id="114"/>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15" w:name="block-4662479"/>
    </w:p>
    <w:bookmarkEnd w:id="106"/>
    <w:bookmarkEnd w:id="115"/>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2">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3">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4">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5">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6">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7">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8">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9">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0">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1">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2">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3">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4">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5">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6">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17">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18">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2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2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22">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61FD9"/>
    <w:rsid w:val="1F251B22"/>
    <w:rsid w:val="39C47E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2023-11-07T08:37:00Z</dcterms:created>
  <dc:creator>Admin</dc:creator>
  <cp:lastModifiedBy>Admin</cp:lastModifiedBy>
  <dcterms:modified xsi:type="dcterms:W3CDTF">2023-11-07T10:39:39Z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A7C2D93C717A4742A9A7276C78AA191F_13</vt:lpwstr>
  </property>
</Properties>
</file>