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699" w:right="9746"/>
      </w:pPr>
    </w:p>
    <w:tbl>
      <w:tblPr>
        <w:tblStyle w:val="6"/>
        <w:tblW w:w="9209" w:type="dxa"/>
        <w:tblInd w:w="6" w:type="dxa"/>
        <w:tblLayout w:type="autofit"/>
        <w:tblCellMar>
          <w:top w:w="52" w:type="dxa"/>
          <w:left w:w="62" w:type="dxa"/>
          <w:bottom w:w="0" w:type="dxa"/>
          <w:right w:w="12" w:type="dxa"/>
        </w:tblCellMar>
      </w:tblPr>
      <w:tblGrid>
        <w:gridCol w:w="3824"/>
        <w:gridCol w:w="1272"/>
        <w:gridCol w:w="1560"/>
        <w:gridCol w:w="2553"/>
      </w:tblGrid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60" w:hRule="atLeas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КАЛЕНДАРНЫЙ ПЛАН ВОСПИТАТЕЛЬНОЙ РАБОТЫ </w:t>
            </w:r>
          </w:p>
          <w:p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 2023-2024 УЧЕБНЫЙ ГОД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88" w:hRule="atLeas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Начального общего образования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82" w:hRule="atLeas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>Модуль «Ключевые общешкольные дела»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6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Дела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Дата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9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Ответственные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66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Общешкольная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линейка,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>посвященная Дню знаний «Здравствуй, школа»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t>Лодыгина Г.Н.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7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73"/>
                <w:tab w:val="center" w:pos="1640"/>
                <w:tab w:val="center" w:pos="274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Классный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час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«Россия, </w:t>
            </w:r>
          </w:p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устремленная в будущее»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7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Подъем Флага РФ и исполнение Гимна РФ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каждый понедельник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Директор,</w:t>
            </w:r>
          </w:p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учитель музыки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75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«Разговоры о важном»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каждый понедельник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4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Общешкольный «День здоровья»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Учителя физкультуры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4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Школьный этап сдачи норм ГТО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Учителя физкультуры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4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рисунков «Мы за ЗОЖ»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15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45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чтецов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20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7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3"/>
                <w:tab w:val="center" w:pos="1447"/>
                <w:tab w:val="center" w:pos="2149"/>
                <w:tab w:val="center" w:pos="3039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Праздник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1-х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классов </w:t>
            </w:r>
          </w:p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«Посвящение в первоклассники»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28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38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13-20 ноября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9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Мастерская Деда Мороза:                   Изготовление новогоднего оформления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декабрь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 </w:t>
            </w:r>
          </w:p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Актив Юнармии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38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Новогодние Ёлки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29-31 декабря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 w:right="20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Кл. рук. 1-9 кл.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9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«Неделя школьных наук», посвященная М.В. Ломоносову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16 января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74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Мероприятия к 23 февраля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19-21 февраля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4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Мероприятия к 8 марта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4-6 марта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9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КВЕСТ-Игра «ПДД»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74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Акция «Письмо солдату»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9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в выставке Детского творчества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 </w:t>
            </w:r>
          </w:p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Учителя технологии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38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Мероприятие «По страницам Великой отечественной войны»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 мая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>музей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99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399"/>
                <w:tab w:val="center" w:pos="1035"/>
                <w:tab w:val="center" w:pos="1572"/>
                <w:tab w:val="center" w:pos="2331"/>
                <w:tab w:val="center" w:pos="3245"/>
              </w:tabs>
              <w:spacing w:after="3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акции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«Окна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Победы», </w:t>
            </w:r>
          </w:p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>«Георгиевская ленточка» и другие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1-9 мая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Актив класса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9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Прощание с начальной школой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79"/>
              <w:jc w:val="center"/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май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38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1"/>
                <w:tab w:val="center" w:pos="1532"/>
                <w:tab w:val="center" w:pos="2381"/>
                <w:tab w:val="center" w:pos="3245"/>
              </w:tabs>
              <w:spacing w:after="17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рисунков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асфальте: </w:t>
            </w:r>
          </w:p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«Соблюдая ПДД, не окажешься в беде»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май </w:t>
            </w:r>
          </w:p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>Учитель ОБЖ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9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Линейка «Последний звонок -2024»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23-25 мая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Осипов Ю.А.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75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Итоговые классные часы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 мая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  <w:p>
            <w:pPr>
              <w:spacing w:after="0" w:line="240" w:lineRule="auto"/>
              <w:ind w:left="48"/>
            </w:pP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59" w:hRule="atLeast"/>
        </w:trPr>
        <w:tc>
          <w:tcPr>
            <w:tcW w:w="9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«Классное руководство» </w:t>
            </w:r>
          </w:p>
          <w:p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>(согласно индивидуальным планам классных руководителей)</w:t>
            </w:r>
            <w:r>
              <w:rPr>
                <w:rFonts w:ascii="Times New Roman" w:hAnsi="Times New Roman" w:eastAsia="Times New Roman" w:cs="Times New Roman"/>
                <w:color w:val="FF0000"/>
                <w:sz w:val="18"/>
              </w:rPr>
              <w:t xml:space="preserve">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51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Заседание МО классных руководителей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 августа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Директор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542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Планирование воспитательной работы  классов на 2023-2024 учебный год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427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Проведение классных часов </w:t>
            </w:r>
          </w:p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раз в неделю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73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 w:right="9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Планирование индивидуальной работы с учащимися: активом, «Группой риска», «ОВЗ»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20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730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 w:right="9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Организация занятости учащихся во внеурочное время в кружках, секциях, клубах и ДОП (Навигатор)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62" w:type="dxa"/>
            <w:bottom w:w="0" w:type="dxa"/>
            <w:right w:w="12" w:type="dxa"/>
          </w:tblCellMar>
        </w:tblPrEx>
        <w:trPr>
          <w:trHeight w:val="274" w:hRule="atLeast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Проведение социометрии в классе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сентября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</w:tbl>
    <w:p>
      <w:pPr>
        <w:spacing w:after="0"/>
        <w:ind w:left="-1699" w:right="9746"/>
      </w:pPr>
    </w:p>
    <w:tbl>
      <w:tblPr>
        <w:tblStyle w:val="6"/>
        <w:tblW w:w="9209" w:type="dxa"/>
        <w:tblInd w:w="6" w:type="dxa"/>
        <w:tblLayout w:type="autofit"/>
        <w:tblCellMar>
          <w:top w:w="33" w:type="dxa"/>
          <w:left w:w="5" w:type="dxa"/>
          <w:bottom w:w="0" w:type="dxa"/>
          <w:right w:w="0" w:type="dxa"/>
        </w:tblCellMar>
      </w:tblPr>
      <w:tblGrid>
        <w:gridCol w:w="80"/>
        <w:gridCol w:w="3744"/>
        <w:gridCol w:w="1272"/>
        <w:gridCol w:w="1560"/>
        <w:gridCol w:w="2477"/>
        <w:gridCol w:w="76"/>
      </w:tblGrid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Оформление классных уголков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сентября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Проверка планов воспитательной работы с классами на учебный год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15 сентября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Руководитель 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Заседание МО классных рук-ей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84" w:right="121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ноябрь март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Директор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Педсовет по воспитательной работе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89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март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Директор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Прогноз летней занятости учащихся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8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март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Анализ ВР с классом за уч. год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10 июня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Организация летней занятости учащихся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май- июнь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left="230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«Внеурочная деятельность» </w:t>
            </w:r>
          </w:p>
          <w:p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>(согласно утвержденному расписанию внеурочной деятельности)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Название курса внеурочной деятельности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1"/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Классы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6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Количество часов в неделю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Ответственные 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«Разговоры о важном»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«Взаимодействие с родителями (законными представителями)»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Дела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Дата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5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Ответственные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828"/>
                <w:tab w:val="center" w:pos="2146"/>
                <w:tab w:val="center" w:pos="3239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Взаимодействие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социально- </w:t>
            </w:r>
          </w:p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психологической службой района, КДН,КЦСЗН,ПДН,ОП «Шабалинское»,ЦЗН,ЦРБ.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3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27" w:right="8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сентябрь - май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Директор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Родительские собрания 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3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08" w:firstLine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раз в четверть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 w:right="102" w:firstLine="2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3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Директор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7" w:lineRule="auto"/>
              <w:ind w:left="104" w:firstLine="2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Индивидуальная работа с семьями: в трудной жизненной ситуации, </w:t>
            </w:r>
          </w:p>
          <w:p>
            <w:pPr>
              <w:spacing w:after="0" w:line="240" w:lineRule="auto"/>
              <w:ind w:left="12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малообеспеченными и многодетными, </w:t>
            </w:r>
          </w:p>
          <w:p>
            <w:pPr>
              <w:spacing w:after="0" w:line="240" w:lineRule="auto"/>
              <w:ind w:left="12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«Группы риска»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3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  <w:p>
            <w:pPr>
              <w:spacing w:after="0" w:line="240" w:lineRule="auto"/>
              <w:ind w:left="106"/>
            </w:pP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 w:right="-2" w:firstLine="2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11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сентябрь - май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 w:firstLine="2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День открытых дверей для родителей будущих первоклассников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11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3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март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Директор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«Детские общественные организации»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Дни единых действий РДДМ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3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течении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руководитель Юнармии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Всероссийская акция «Кросс наций»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 сентября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Учителя физкультуры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Юнармейцев в патриотических мероприятиях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руководитель Юнармии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7" w:lineRule="auto"/>
              <w:ind w:left="10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hAnsi="Times New Roman" w:eastAsia="Times New Roman" w:cs="Times New Roman"/>
                <w:color w:val="944F71"/>
                <w:sz w:val="20"/>
                <w:u w:val="single" w:color="944F71"/>
              </w:rPr>
              <w:t>https://xn--</w:t>
            </w:r>
            <w:r>
              <w:rPr>
                <w:rFonts w:ascii="Times New Roman" w:hAnsi="Times New Roman" w:eastAsia="Times New Roman" w:cs="Times New Roman"/>
                <w:color w:val="944F71"/>
                <w:sz w:val="20"/>
              </w:rPr>
              <w:t xml:space="preserve"> </w:t>
            </w:r>
          </w:p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color w:val="944F71"/>
                <w:sz w:val="20"/>
                <w:u w:val="single" w:color="944F71"/>
              </w:rPr>
              <w:t>90acagbhgpca7c8c7f.xn--p1ai/projects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Классные руководители руководитель Юнармии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>Участие в благотворительных акциях Волонтерство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Классные руководители руководитель Юнармии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в движении «Орлята России» - </w:t>
            </w:r>
          </w:p>
          <w:p>
            <w:pPr>
              <w:spacing w:after="0" w:line="240" w:lineRule="auto"/>
              <w:ind w:left="104"/>
            </w:pPr>
            <w:r>
              <w:fldChar w:fldCharType="begin"/>
            </w:r>
            <w:r>
              <w:instrText xml:space="preserve"> HYPERLINK "https://orlyatarussia.ru/"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944F71"/>
                <w:sz w:val="20"/>
                <w:u w:val="single" w:color="944F71"/>
              </w:rPr>
              <w:t>https://orlyatarussia.ru/</w:t>
            </w:r>
            <w:r>
              <w:rPr>
                <w:rFonts w:ascii="Times New Roman" w:hAnsi="Times New Roman" w:eastAsia="Times New Roman" w:cs="Times New Roman"/>
                <w:color w:val="944F71"/>
                <w:sz w:val="20"/>
                <w:u w:val="single" w:color="944F71"/>
              </w:rPr>
              <w:fldChar w:fldCharType="end"/>
            </w:r>
            <w:r>
              <w:fldChar w:fldCharType="begin"/>
            </w:r>
            <w:r>
              <w:instrText xml:space="preserve"> HYPERLINK "https://orlyatarussia.ru/"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fldChar w:fldCharType="end"/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Классные руководители руководитель Юнармии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0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66FF99"/>
          </w:tcPr>
          <w:p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«Профориентация» </w:t>
            </w:r>
          </w:p>
        </w:tc>
        <w:tc>
          <w:tcPr>
            <w:tcW w:w="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часы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«Азбука профессий»,(согласно тематике каждого класса)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 раз в месяц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33" w:type="dxa"/>
            <w:left w:w="5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Тематические экскурсии на предприятия района,области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</w:tbl>
    <w:p>
      <w:pPr>
        <w:spacing w:after="0"/>
        <w:ind w:left="-1699" w:right="9746"/>
      </w:pPr>
    </w:p>
    <w:tbl>
      <w:tblPr>
        <w:tblStyle w:val="6"/>
        <w:tblW w:w="9209" w:type="dxa"/>
        <w:tblInd w:w="6" w:type="dxa"/>
        <w:tblLayout w:type="autofit"/>
        <w:tblCellMar>
          <w:top w:w="52" w:type="dxa"/>
          <w:left w:w="101" w:type="dxa"/>
          <w:bottom w:w="0" w:type="dxa"/>
          <w:right w:w="0" w:type="dxa"/>
        </w:tblCellMar>
      </w:tblPr>
      <w:tblGrid>
        <w:gridCol w:w="108"/>
        <w:gridCol w:w="3712"/>
        <w:gridCol w:w="1261"/>
        <w:gridCol w:w="1552"/>
        <w:gridCol w:w="2464"/>
        <w:gridCol w:w="112"/>
      </w:tblGrid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«Профилактика и безопасность»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Неделя безопасности. Беседы о правилах ПДД, ППБ, правила поведения учащихся в школе, общественных местах. Вводные инструктажи.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4-9 сентября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Учебная эвакуация «Угроза теракта», «Пожарная тревога».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начало сентября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552"/>
                <w:tab w:val="center" w:pos="1450"/>
                <w:tab w:val="center" w:pos="2287"/>
                <w:tab w:val="center" w:pos="3350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Составление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учащимися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схемы </w:t>
            </w:r>
          </w:p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безопасного пути «Дом-школа-дом»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4-8 сентября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Неделя профилактики ДТП Встречи сотрудников ГИБДД с учащимися, беседы по ПДД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сентябрь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Профилактическая акция </w:t>
            </w:r>
          </w:p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«Здоровье- твое богатство!»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октябрь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октябрь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13-20 ноября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руководители Учитель обществознания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декабрь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6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март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6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Беседы с учащимися по правилам безопасности в период весенних каникул у водоемов.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март,апрель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Месячник по профилактики ДТП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май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Ответственный по работе профилактика ДТП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6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май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66FF99" w:sz="2" w:space="0"/>
              <w:right w:val="single" w:color="000000" w:sz="4" w:space="0"/>
            </w:tcBorders>
          </w:tcPr>
          <w:p>
            <w:pPr>
              <w:spacing w:after="0" w:line="240" w:lineRule="auto"/>
              <w:ind w:left="10" w:right="106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209" w:type="dxa"/>
            <w:gridSpan w:val="6"/>
            <w:tcBorders>
              <w:top w:val="single" w:color="66FF99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«Организация предметно-пространственной среды»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Оформление классных уголков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сентября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Выставка рисунков «Золотая осень»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15 сентября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«Красота родного края»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23 октября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-7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Тематические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выставки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школьной библиотеке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сентябрь -май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>Директор, учитель литературы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-11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Выставка Новогодних плакатов,                                     1 от класса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 декабря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Новогоднее оформление кабинетов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10 декабря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-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Тематическая выставка «М.В. Ломоносов – создатель Российской науки!»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15 января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-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Фото вернисаж: «Папа, мама, Я и книга – лучшие друзья!»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26 февраля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Выставка рисунков «Мы – Орлята России»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 10 мая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8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66FF99"/>
          </w:tcPr>
          <w:p>
            <w:pPr>
              <w:spacing w:after="0" w:line="240" w:lineRule="auto"/>
              <w:ind w:right="102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"Внешкольные мероприятия" </w:t>
            </w:r>
          </w:p>
        </w:tc>
        <w:tc>
          <w:tcPr>
            <w:tcW w:w="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" w:right="104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2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07"/>
              <w:jc w:val="right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Классные руководители </w:t>
            </w:r>
          </w:p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>Учителя-предметники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1" w:lineRule="auto"/>
              <w:ind w:right="56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Экскурсии, походы выходного дня . организуемые в классах классными руководителями, в том числе совместно с родителями </w:t>
            </w:r>
          </w:p>
          <w:p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(законными представителями)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1-4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07"/>
              <w:jc w:val="right"/>
            </w:pPr>
            <w:r>
              <w:rPr>
                <w:rFonts w:ascii="Times New Roman" w:hAnsi="Times New Roman" w:eastAsia="Times New Roman" w:cs="Times New Roman"/>
                <w:sz w:val="20"/>
              </w:rPr>
              <w:t>в течение года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0"/>
              </w:rPr>
              <w:t>Классные руководители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66FF99"/>
          </w:tcPr>
          <w:p>
            <w:pPr>
              <w:spacing w:after="0" w:line="240" w:lineRule="auto"/>
              <w:ind w:right="56"/>
              <w:jc w:val="right"/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Модуль "Социальное партнерство"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99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Участие представителей организаций 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1-4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7"/>
              <w:jc w:val="right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>
        <w:tblPrEx>
          <w:tblCellMar>
            <w:top w:w="52" w:type="dxa"/>
            <w:left w:w="101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Участие представителей организаций партнеров в проведении отдельных уроков, внеурочных занятий, внешкольных мероприятий соответствующей тематической направленности.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1-4</w:t>
            </w: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7"/>
              <w:jc w:val="right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</w:p>
        </w:tc>
      </w:tr>
    </w:tbl>
    <w:p>
      <w:pPr>
        <w:spacing w:after="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>
      <w:pPr>
        <w:spacing w:after="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>
      <w:pPr>
        <w:spacing w:after="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p>
      <w:pPr>
        <w:spacing w:after="11" w:line="269" w:lineRule="auto"/>
        <w:ind w:left="1300"/>
        <w:jc w:val="center"/>
      </w:pPr>
      <w:r>
        <w:rPr>
          <w:rFonts w:ascii="Times New Roman" w:hAnsi="Times New Roman" w:eastAsia="Times New Roman" w:cs="Times New Roman"/>
          <w:b/>
          <w:i/>
          <w:sz w:val="28"/>
        </w:rPr>
        <w:t>Список тем классных часов согласно утвержденному</w:t>
      </w:r>
    </w:p>
    <w:p>
      <w:pPr>
        <w:spacing w:after="11" w:line="269" w:lineRule="auto"/>
        <w:ind w:left="3106" w:hanging="620"/>
        <w:jc w:val="center"/>
      </w:pPr>
      <w:r>
        <w:rPr>
          <w:rFonts w:ascii="Times New Roman" w:hAnsi="Times New Roman" w:eastAsia="Times New Roman" w:cs="Times New Roman"/>
          <w:b/>
          <w:i/>
          <w:sz w:val="28"/>
        </w:rPr>
        <w:t>Федеральному календарному плану  воспитательной работы</w:t>
      </w:r>
    </w:p>
    <w:p>
      <w:pPr>
        <w:spacing w:after="0"/>
        <w:ind w:left="1301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i/>
          <w:color w:val="FF0000"/>
          <w:sz w:val="20"/>
          <w:szCs w:val="20"/>
        </w:rPr>
        <w:t>(является единым для образовательных организаций)</w:t>
      </w:r>
    </w:p>
    <w:tbl>
      <w:tblPr>
        <w:tblStyle w:val="6"/>
        <w:tblW w:w="13555" w:type="dxa"/>
        <w:tblInd w:w="-856" w:type="dxa"/>
        <w:tblLayout w:type="fixed"/>
        <w:tblCellMar>
          <w:top w:w="4" w:type="dxa"/>
          <w:left w:w="0" w:type="dxa"/>
          <w:bottom w:w="0" w:type="dxa"/>
          <w:right w:w="0" w:type="dxa"/>
        </w:tblCellMar>
      </w:tblPr>
      <w:tblGrid>
        <w:gridCol w:w="908"/>
        <w:gridCol w:w="2147"/>
        <w:gridCol w:w="1458"/>
        <w:gridCol w:w="25"/>
        <w:gridCol w:w="1006"/>
        <w:gridCol w:w="7986"/>
        <w:gridCol w:w="25"/>
      </w:tblGrid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66FF33"/>
          </w:tcPr>
          <w:p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00FF00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I полугодие 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>2023-2024 учебного года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33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66FF33"/>
          </w:tcPr>
          <w:p>
            <w:pPr>
              <w:spacing w:after="0" w:line="240" w:lineRule="auto"/>
            </w:pPr>
          </w:p>
        </w:tc>
        <w:tc>
          <w:tcPr>
            <w:tcW w:w="899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66FF33"/>
          </w:tcPr>
          <w:p>
            <w:pPr>
              <w:spacing w:after="0" w:line="240" w:lineRule="auto"/>
              <w:ind w:left="-6509" w:right="10445"/>
            </w:pPr>
          </w:p>
          <w:tbl>
            <w:tblPr>
              <w:tblStyle w:val="6"/>
              <w:tblW w:w="3936" w:type="dxa"/>
              <w:tblInd w:w="1453" w:type="dxa"/>
              <w:tblLayout w:type="fixed"/>
              <w:tblCellMar>
                <w:top w:w="71" w:type="dxa"/>
                <w:left w:w="0" w:type="dxa"/>
                <w:bottom w:w="0" w:type="dxa"/>
                <w:right w:w="0" w:type="dxa"/>
              </w:tblCellMar>
            </w:tblPr>
            <w:tblGrid>
              <w:gridCol w:w="3936"/>
            </w:tblGrid>
            <w:tr>
              <w:tblPrEx>
                <w:tblCellMar>
                  <w:top w:w="71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</w:trPr>
              <w:tc>
                <w:tcPr>
                  <w:tcW w:w="3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sz w:val="28"/>
                    </w:rPr>
                    <w:t xml:space="preserve">II полугодие </w:t>
                  </w:r>
                </w:p>
                <w:p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sz w:val="28"/>
                    </w:rPr>
                    <w:t>2023-2024 учебного года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33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66FF33"/>
          </w:tcPr>
          <w:p>
            <w:pPr>
              <w:spacing w:after="0" w:line="240" w:lineRule="auto"/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00FF00"/>
          </w:tcPr>
          <w:p>
            <w:pPr>
              <w:spacing w:after="0" w:line="240" w:lineRule="auto"/>
              <w:jc w:val="both"/>
            </w:pPr>
          </w:p>
        </w:tc>
        <w:tc>
          <w:tcPr>
            <w:tcW w:w="79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66FF33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Сентябрь: </w:t>
            </w:r>
          </w:p>
          <w:p>
            <w:pPr>
              <w:spacing w:after="26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 сентября: День знаний; </w:t>
            </w:r>
          </w:p>
          <w:p>
            <w:pPr>
              <w:spacing w:after="0" w:line="275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>
            <w:pPr>
              <w:spacing w:after="0" w:line="275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8 сентября: Международный день распространения грамотности. </w:t>
            </w:r>
          </w:p>
          <w:p>
            <w:pPr>
              <w:spacing w:after="21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Январь: </w:t>
            </w:r>
          </w:p>
          <w:p>
            <w:pPr>
              <w:spacing w:after="0" w:line="279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25 января: День российского студенчества; </w:t>
            </w:r>
          </w:p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27 января: День снятия блокады </w:t>
            </w:r>
          </w:p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Ленинграда, День освобождения </w:t>
            </w:r>
          </w:p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Красной армией крупнейшего </w:t>
            </w:r>
          </w:p>
          <w:p>
            <w:pPr>
              <w:spacing w:after="5" w:line="275" w:lineRule="auto"/>
              <w:ind w:left="107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"лагеря смерти" Аушвиц-Биркенау (Освенцима) –</w:t>
            </w:r>
          </w:p>
          <w:p>
            <w:pPr>
              <w:spacing w:after="5" w:line="275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День памяти жертв Холокоста. </w:t>
            </w:r>
          </w:p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5194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Октябрь: </w:t>
            </w:r>
          </w:p>
          <w:p>
            <w:pPr>
              <w:spacing w:after="0" w:line="275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 октября: Международный день пожилых людей; Международный день музыки; </w:t>
            </w:r>
          </w:p>
          <w:p>
            <w:pPr>
              <w:numPr>
                <w:ilvl w:val="0"/>
                <w:numId w:val="1"/>
              </w:numPr>
              <w:spacing w:after="0" w:line="279" w:lineRule="auto"/>
              <w:ind w:right="48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октября: День защиты животных; </w:t>
            </w:r>
          </w:p>
          <w:p>
            <w:pPr>
              <w:numPr>
                <w:ilvl w:val="0"/>
                <w:numId w:val="1"/>
              </w:numPr>
              <w:spacing w:after="21" w:line="240" w:lineRule="auto"/>
              <w:ind w:right="48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октября: День учителя; </w:t>
            </w:r>
          </w:p>
          <w:p>
            <w:pPr>
              <w:spacing w:after="0" w:line="275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25 октября: Международный день школьных библиотек; </w:t>
            </w:r>
          </w:p>
          <w:p>
            <w:pPr>
              <w:spacing w:after="0" w:line="275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Третье воскресенье октября: День отца. </w:t>
            </w:r>
          </w:p>
          <w:p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Февраль: </w:t>
            </w:r>
          </w:p>
          <w:p>
            <w:pPr>
              <w:spacing w:after="0" w:line="275" w:lineRule="auto"/>
              <w:ind w:left="107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2 февраля: День разгрома советскими войсками</w:t>
            </w:r>
          </w:p>
          <w:p>
            <w:pPr>
              <w:spacing w:after="0" w:line="275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немецко-фашистских войск в </w:t>
            </w:r>
          </w:p>
          <w:p>
            <w:pPr>
              <w:spacing w:after="26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Сталинградской битве; </w:t>
            </w:r>
          </w:p>
          <w:p>
            <w:pPr>
              <w:spacing w:after="0" w:line="275" w:lineRule="auto"/>
              <w:ind w:left="107" w:right="235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8 февраля: День российской науки; </w:t>
            </w:r>
          </w:p>
          <w:p>
            <w:pPr>
              <w:spacing w:after="0" w:line="275" w:lineRule="auto"/>
              <w:ind w:left="107" w:right="235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15 февраля: День памяти о россиянах, </w:t>
            </w:r>
          </w:p>
          <w:p>
            <w:pPr>
              <w:spacing w:after="0" w:line="275" w:lineRule="auto"/>
              <w:ind w:left="107" w:right="235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исполнявших служебный долг</w:t>
            </w:r>
          </w:p>
          <w:p>
            <w:pPr>
              <w:spacing w:after="0" w:line="275" w:lineRule="auto"/>
              <w:ind w:left="107" w:right="235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за пределами Отечества; </w:t>
            </w:r>
          </w:p>
          <w:p>
            <w:pPr>
              <w:spacing w:after="0" w:line="275" w:lineRule="auto"/>
              <w:ind w:left="107" w:right="235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21 февраля: Международный день родного языка; </w:t>
            </w:r>
          </w:p>
          <w:p>
            <w:pPr>
              <w:spacing w:after="0" w:line="279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23 февраля: День защитника Отечества. </w:t>
            </w:r>
          </w:p>
          <w:p>
            <w:pPr>
              <w:spacing w:after="0" w:line="240" w:lineRule="auto"/>
              <w:ind w:left="72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Ноябрь: </w:t>
            </w:r>
          </w:p>
          <w:p>
            <w:pPr>
              <w:spacing w:after="0" w:line="276" w:lineRule="auto"/>
              <w:ind w:left="109" w:right="88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4 ноября: День народного единства; 8 ноября: День памяти погибших при исполнении служебных обязанностей сотрудников органов внутренних дел России; </w:t>
            </w:r>
          </w:p>
          <w:p>
            <w:pPr>
              <w:spacing w:after="21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Последнее воскресенье ноября: День </w:t>
            </w:r>
          </w:p>
          <w:p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Матери;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Март: </w:t>
            </w:r>
          </w:p>
          <w:p>
            <w:pPr>
              <w:spacing w:after="0" w:line="275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8 марта: Международный женский день; </w:t>
            </w:r>
          </w:p>
          <w:p>
            <w:pPr>
              <w:spacing w:after="21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18 марта: День воссоединения </w:t>
            </w:r>
          </w:p>
          <w:p>
            <w:pPr>
              <w:spacing w:after="26" w:line="240" w:lineRule="auto"/>
              <w:ind w:left="10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Крыма с Россией; </w:t>
            </w:r>
          </w:p>
          <w:p>
            <w:pPr>
              <w:spacing w:after="21" w:line="240" w:lineRule="auto"/>
              <w:ind w:left="107"/>
              <w:jc w:val="both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27 марта: Всемирный день театра. </w:t>
            </w:r>
          </w:p>
          <w:p>
            <w:pPr>
              <w:spacing w:after="0" w:line="240" w:lineRule="auto"/>
              <w:ind w:left="72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30 ноября: День Государственного герба Российской Федерации.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Декабрь: </w:t>
            </w:r>
          </w:p>
          <w:p>
            <w:pPr>
              <w:spacing w:after="0" w:line="275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3 декабря: День неизвестного солдата; Международный день инвалидов;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5 декабря: День добровольца </w:t>
            </w:r>
          </w:p>
          <w:p>
            <w:pPr>
              <w:spacing w:after="26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(волонтера) в России; </w:t>
            </w:r>
          </w:p>
          <w:p>
            <w:pPr>
              <w:spacing w:after="0" w:line="275" w:lineRule="auto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9 декабря: День Героев Отечества; </w:t>
            </w:r>
          </w:p>
          <w:p>
            <w:pPr>
              <w:spacing w:after="0" w:line="275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12 декабря: День Конституции Российской Федерации. </w:t>
            </w:r>
          </w:p>
          <w:p>
            <w:pPr>
              <w:spacing w:after="0" w:line="240" w:lineRule="auto"/>
              <w:ind w:lef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Апрель: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12 апреля: День космонавтики. </w:t>
            </w:r>
          </w:p>
          <w:p>
            <w:pPr>
              <w:spacing w:after="0" w:line="240" w:lineRule="auto"/>
              <w:ind w:left="79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4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5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Май: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 мая: Праздник Весны и Труда; </w:t>
            </w:r>
          </w:p>
          <w:p>
            <w:pPr>
              <w:spacing w:after="0" w:line="277" w:lineRule="auto"/>
              <w:ind w:right="99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9 мая: День Победы; </w:t>
            </w:r>
          </w:p>
          <w:p>
            <w:pPr>
              <w:spacing w:after="0" w:line="277" w:lineRule="auto"/>
              <w:ind w:right="99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19 мая: День детских общественных</w:t>
            </w:r>
          </w:p>
          <w:p>
            <w:pPr>
              <w:spacing w:after="0" w:line="277" w:lineRule="auto"/>
              <w:ind w:right="99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организаций России; </w:t>
            </w:r>
          </w:p>
          <w:p>
            <w:pPr>
              <w:spacing w:after="0" w:line="275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24 мая: День славянской письменности и культуры. </w:t>
            </w:r>
          </w:p>
          <w:p>
            <w:pPr>
              <w:spacing w:after="0" w:line="240" w:lineRule="auto"/>
              <w:ind w:left="79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>
        <w:tblPrEx>
          <w:tblCellMar>
            <w:top w:w="4" w:type="dxa"/>
            <w:left w:w="0" w:type="dxa"/>
            <w:bottom w:w="0" w:type="dxa"/>
            <w:right w:w="0" w:type="dxa"/>
          </w:tblCellMar>
        </w:tblPrEx>
        <w:trPr>
          <w:trHeight w:val="4824" w:hRule="atLeast"/>
        </w:trPr>
        <w:tc>
          <w:tcPr>
            <w:tcW w:w="1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6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Июнь: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 июня: День защиты детей;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6 июня: День русского языка;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12 июня: День России; </w:t>
            </w:r>
          </w:p>
          <w:p>
            <w:pPr>
              <w:spacing w:after="0" w:line="275" w:lineRule="auto"/>
              <w:ind w:right="4894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22 июня: День памяти и скорби;</w:t>
            </w:r>
          </w:p>
          <w:p>
            <w:pPr>
              <w:spacing w:after="0" w:line="275" w:lineRule="auto"/>
              <w:ind w:right="4894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27 июня: День молодежи.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Июль: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8 июля: День семьи, любви и верности. </w:t>
            </w:r>
          </w:p>
          <w:p>
            <w:pPr>
              <w:spacing w:after="26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>Август</w:t>
            </w: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: </w:t>
            </w:r>
          </w:p>
          <w:p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12 августа: День физкультурника; </w:t>
            </w:r>
          </w:p>
          <w:p>
            <w:pPr>
              <w:spacing w:after="0" w:line="275" w:lineRule="auto"/>
              <w:ind w:right="747"/>
              <w:rPr>
                <w:rFonts w:ascii="Times New Roman" w:hAnsi="Times New Roman" w:eastAsia="Times New Roman" w:cs="Times New Roman"/>
                <w:i/>
                <w:sz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>22 августа: День Государственного флага Российской Федерации;</w:t>
            </w:r>
          </w:p>
          <w:p>
            <w:pPr>
              <w:spacing w:after="0" w:line="275" w:lineRule="auto"/>
              <w:ind w:right="747"/>
            </w:pPr>
            <w:r>
              <w:rPr>
                <w:rFonts w:ascii="Times New Roman" w:hAnsi="Times New Roman" w:eastAsia="Times New Roman" w:cs="Times New Roman"/>
                <w:i/>
                <w:sz w:val="28"/>
              </w:rPr>
              <w:t xml:space="preserve"> 27 августа: День российского кино. </w:t>
            </w:r>
          </w:p>
          <w:p>
            <w:pPr>
              <w:spacing w:after="0" w:line="240" w:lineRule="auto"/>
              <w:ind w:left="79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</w:tbl>
    <w:p>
      <w:pPr>
        <w:spacing w:after="0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sectPr>
      <w:headerReference r:id="rId5" w:type="default"/>
      <w:footerReference r:id="rId6" w:type="default"/>
      <w:pgSz w:w="11904" w:h="16838"/>
      <w:pgMar w:top="1138" w:right="2158" w:bottom="1219" w:left="169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Шабалинское муниципальное общеобразовательное казенное учреждение основная общеобразовательная школа с.Архангельское</w:t>
    </w:r>
  </w:p>
  <w:tbl>
    <w:tblPr>
      <w:tblStyle w:val="6"/>
      <w:tblpPr w:leftFromText="180" w:rightFromText="180" w:vertAnchor="text" w:horzAnchor="page" w:tblpX="4890" w:tblpY="311"/>
      <w:tblOverlap w:val="never"/>
      <w:tblW w:w="6216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469"/>
      <w:gridCol w:w="274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639" w:hRule="atLeast"/>
      </w:trPr>
      <w:tc>
        <w:tcPr>
          <w:tcW w:w="3469" w:type="dxa"/>
          <w:tcBorders>
            <w:top w:val="nil"/>
            <w:left w:val="nil"/>
            <w:bottom w:val="nil"/>
            <w:right w:val="nil"/>
          </w:tcBorders>
        </w:tcPr>
        <w:p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0"/>
            </w:rPr>
            <w:t xml:space="preserve"> </w:t>
          </w:r>
        </w:p>
        <w:p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0"/>
            </w:rPr>
            <w:t xml:space="preserve"> </w:t>
          </w:r>
        </w:p>
        <w:p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 xml:space="preserve"> </w:t>
          </w:r>
        </w:p>
      </w:tc>
      <w:tc>
        <w:tcPr>
          <w:tcW w:w="2747" w:type="dxa"/>
          <w:tcBorders>
            <w:top w:val="nil"/>
            <w:left w:val="nil"/>
            <w:bottom w:val="nil"/>
            <w:right w:val="nil"/>
          </w:tcBorders>
        </w:tcPr>
        <w:p>
          <w:pPr>
            <w:spacing w:after="160" w:line="259" w:lineRule="auto"/>
            <w:ind w:left="0" w:right="0" w:firstLine="0"/>
            <w:jc w:val="right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470" w:hRule="atLeast"/>
      </w:trPr>
      <w:tc>
        <w:tcPr>
          <w:tcW w:w="3469" w:type="dxa"/>
          <w:tcBorders>
            <w:top w:val="nil"/>
            <w:left w:val="nil"/>
            <w:bottom w:val="nil"/>
            <w:right w:val="nil"/>
          </w:tcBorders>
        </w:tcPr>
        <w:p>
          <w:pPr>
            <w:spacing w:after="38" w:line="225" w:lineRule="auto"/>
            <w:ind w:left="963" w:right="596" w:firstLine="0"/>
            <w:jc w:val="center"/>
          </w:pPr>
          <w:r>
            <w:rPr>
              <w:sz w:val="22"/>
            </w:rPr>
            <w:t xml:space="preserve">РАССМОТРЕНА   на заседании </w:t>
          </w:r>
        </w:p>
        <w:p>
          <w:pPr>
            <w:spacing w:after="0" w:line="242" w:lineRule="auto"/>
            <w:ind w:left="764" w:right="68" w:firstLine="0"/>
            <w:jc w:val="center"/>
          </w:pPr>
          <w:r>
            <w:rPr>
              <w:sz w:val="22"/>
            </w:rPr>
            <w:t xml:space="preserve">Педагогического Совета </w:t>
          </w:r>
          <w:r>
            <w:rPr>
              <w:color w:val="FFFFFF"/>
              <w:sz w:val="16"/>
            </w:rPr>
            <w:t xml:space="preserve">подпись </w:t>
          </w:r>
        </w:p>
        <w:p>
          <w:pPr>
            <w:spacing w:after="0" w:line="259" w:lineRule="auto"/>
            <w:ind w:left="365" w:right="0" w:firstLine="0"/>
            <w:jc w:val="center"/>
          </w:pPr>
          <w:r>
            <w:rPr>
              <w:sz w:val="22"/>
            </w:rPr>
            <w:t xml:space="preserve"> </w:t>
          </w:r>
        </w:p>
        <w:p>
          <w:pPr>
            <w:spacing w:after="0" w:line="259" w:lineRule="auto"/>
            <w:ind w:left="365" w:right="0" w:firstLine="0"/>
            <w:jc w:val="center"/>
          </w:pPr>
          <w:r>
            <w:rPr>
              <w:sz w:val="22"/>
            </w:rPr>
            <w:t xml:space="preserve"> Протокол №1 от </w:t>
          </w:r>
        </w:p>
        <w:p>
          <w:pPr>
            <w:spacing w:after="0" w:line="259" w:lineRule="auto"/>
            <w:ind w:left="312" w:right="0" w:firstLine="0"/>
            <w:jc w:val="center"/>
          </w:pPr>
          <w:r>
            <w:rPr>
              <w:sz w:val="22"/>
            </w:rPr>
            <w:t>31.08.2023</w:t>
          </w:r>
        </w:p>
        <w:p>
          <w:pPr>
            <w:spacing w:after="0" w:line="259" w:lineRule="auto"/>
            <w:ind w:left="365" w:right="0" w:firstLine="0"/>
            <w:jc w:val="center"/>
          </w:pPr>
          <w:r>
            <w:rPr>
              <w:sz w:val="22"/>
            </w:rPr>
            <w:t xml:space="preserve"> </w:t>
          </w:r>
        </w:p>
      </w:tc>
      <w:tc>
        <w:tcPr>
          <w:tcW w:w="2747" w:type="dxa"/>
          <w:tcBorders>
            <w:top w:val="nil"/>
            <w:left w:val="nil"/>
            <w:bottom w:val="nil"/>
            <w:right w:val="nil"/>
          </w:tcBorders>
        </w:tcPr>
        <w:p>
          <w:pPr>
            <w:spacing w:after="6" w:line="259" w:lineRule="auto"/>
            <w:ind w:left="0" w:right="49" w:firstLine="0"/>
            <w:jc w:val="center"/>
          </w:pPr>
          <w:r>
            <w:rPr>
              <w:sz w:val="22"/>
            </w:rPr>
            <w:t xml:space="preserve">УТВЕРЖДЕНА </w:t>
          </w:r>
        </w:p>
        <w:p>
          <w:pPr>
            <w:spacing w:after="9" w:line="259" w:lineRule="auto"/>
            <w:ind w:left="0" w:right="53" w:firstLine="0"/>
            <w:jc w:val="center"/>
          </w:pPr>
          <w:r>
            <w:rPr>
              <w:sz w:val="22"/>
            </w:rPr>
            <w:t xml:space="preserve">приказом директора  </w:t>
          </w:r>
        </w:p>
        <w:p>
          <w:pPr>
            <w:spacing w:after="6" w:line="259" w:lineRule="auto"/>
            <w:ind w:left="3" w:right="0" w:firstLine="0"/>
          </w:pPr>
        </w:p>
        <w:p>
          <w:pPr>
            <w:spacing w:after="0" w:line="259" w:lineRule="auto"/>
            <w:ind w:left="0" w:right="53" w:firstLine="0"/>
            <w:jc w:val="center"/>
          </w:pPr>
          <w:r>
            <w:rPr>
              <w:sz w:val="22"/>
            </w:rPr>
            <w:t>№</w:t>
          </w:r>
          <w:r>
            <w:rPr>
              <w:rFonts w:hint="default"/>
              <w:sz w:val="22"/>
              <w:lang w:val="ru-RU"/>
            </w:rPr>
            <w:t>68</w:t>
          </w:r>
          <w:r>
            <w:rPr>
              <w:sz w:val="22"/>
            </w:rPr>
            <w:t xml:space="preserve">от </w:t>
          </w:r>
          <w:r>
            <w:rPr>
              <w:rFonts w:hint="default"/>
              <w:sz w:val="22"/>
              <w:lang w:val="ru-RU"/>
            </w:rPr>
            <w:t>3</w:t>
          </w:r>
          <w:r>
            <w:rPr>
              <w:sz w:val="22"/>
            </w:rPr>
            <w:t>1.0</w:t>
          </w:r>
          <w:r>
            <w:rPr>
              <w:rFonts w:hint="default"/>
              <w:sz w:val="22"/>
              <w:lang w:val="ru-RU"/>
            </w:rPr>
            <w:t>8</w:t>
          </w:r>
          <w:r>
            <w:rPr>
              <w:sz w:val="22"/>
            </w:rPr>
            <w:t>.2023</w:t>
          </w:r>
        </w:p>
        <w:p>
          <w:pPr>
            <w:spacing w:line="259" w:lineRule="auto"/>
            <w:ind w:left="3" w:right="0" w:firstLine="0"/>
            <w:jc w:val="center"/>
          </w:pPr>
          <w:r>
            <w:rPr>
              <w:sz w:val="22"/>
            </w:rPr>
            <w:t xml:space="preserve"> </w:t>
          </w:r>
        </w:p>
        <w:p>
          <w:pPr>
            <w:spacing w:after="1" w:line="216" w:lineRule="auto"/>
            <w:ind w:left="709" w:right="0" w:hanging="709"/>
            <w:jc w:val="left"/>
          </w:pPr>
          <w:r>
            <w:rPr>
              <w:sz w:val="22"/>
            </w:rPr>
            <w:t>ФИО______</w:t>
          </w:r>
          <w:r>
            <w:rPr>
              <w:sz w:val="22"/>
              <w:lang w:val="ru-RU"/>
            </w:rPr>
            <w:t>С</w:t>
          </w:r>
          <w:r>
            <w:rPr>
              <w:rFonts w:hint="default"/>
              <w:sz w:val="22"/>
              <w:lang w:val="ru-RU"/>
            </w:rPr>
            <w:t>.А. Татаринова</w:t>
          </w:r>
          <w:r>
            <w:rPr>
              <w:sz w:val="22"/>
            </w:rPr>
            <w:t xml:space="preserve">             </w:t>
          </w:r>
          <w:r>
            <w:rPr>
              <w:sz w:val="22"/>
              <w:vertAlign w:val="subscript"/>
            </w:rPr>
            <w:t>подпись</w:t>
          </w:r>
          <w:r>
            <w:rPr>
              <w:sz w:val="16"/>
            </w:rPr>
            <w:t xml:space="preserve"> </w:t>
          </w:r>
        </w:p>
        <w:p>
          <w:pPr>
            <w:spacing w:after="1" w:line="259" w:lineRule="auto"/>
            <w:ind w:left="3" w:right="0" w:firstLine="0"/>
            <w:jc w:val="center"/>
          </w:pPr>
          <w:r>
            <w:rPr>
              <w:sz w:val="22"/>
            </w:rPr>
            <w:t xml:space="preserve"> </w:t>
          </w:r>
        </w:p>
        <w:p>
          <w:pPr>
            <w:spacing w:after="0" w:line="259" w:lineRule="auto"/>
            <w:ind w:left="0" w:right="52" w:firstLine="0"/>
            <w:jc w:val="center"/>
          </w:pPr>
          <w:r>
            <w:rPr>
              <w:sz w:val="22"/>
            </w:rPr>
            <w:t xml:space="preserve">МП </w:t>
          </w:r>
        </w:p>
      </w:tc>
    </w:tr>
  </w:tbl>
  <w:p>
    <w:pPr>
      <w:jc w:val="center"/>
      <w:rPr>
        <w:rFonts w:ascii="Times New Roman" w:hAnsi="Times New Roman" w:cs="Times New Roman"/>
        <w:sz w:val="24"/>
        <w:szCs w:val="24"/>
      </w:rPr>
    </w:pP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9347B"/>
    <w:multiLevelType w:val="multilevel"/>
    <w:tmpl w:val="66A9347B"/>
    <w:lvl w:ilvl="0" w:tentative="0">
      <w:start w:val="4"/>
      <w:numFmt w:val="decimal"/>
      <w:lvlText w:val="%1"/>
      <w:lvlJc w:val="left"/>
      <w:pPr>
        <w:ind w:left="10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9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D0"/>
    <w:rsid w:val="009A0383"/>
    <w:rsid w:val="00C23362"/>
    <w:rsid w:val="00D77809"/>
    <w:rsid w:val="00D86222"/>
    <w:rsid w:val="00DE38DB"/>
    <w:rsid w:val="00EB6CD0"/>
    <w:rsid w:val="6E6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Верхний колонтитул Знак"/>
    <w:basedOn w:val="2"/>
    <w:link w:val="4"/>
    <w:uiPriority w:val="99"/>
    <w:rPr>
      <w:rFonts w:ascii="Calibri" w:hAnsi="Calibri" w:eastAsia="Calibri" w:cs="Calibri"/>
      <w:color w:val="000000"/>
    </w:rPr>
  </w:style>
  <w:style w:type="character" w:customStyle="1" w:styleId="8">
    <w:name w:val="Нижний колонтитул Знак"/>
    <w:basedOn w:val="2"/>
    <w:link w:val="5"/>
    <w:uiPriority w:val="99"/>
    <w:rPr>
      <w:rFonts w:ascii="Calibri" w:hAnsi="Calibri" w:eastAsia="Calibri" w:cs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1668</Words>
  <Characters>9509</Characters>
  <Lines>79</Lines>
  <Paragraphs>22</Paragraphs>
  <TotalTime>0</TotalTime>
  <ScaleCrop>false</ScaleCrop>
  <LinksUpToDate>false</LinksUpToDate>
  <CharactersWithSpaces>11155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2023-08-27T10:13:00Z</dcterms:created>
  <dc:creator>КАА</dc:creator>
  <cp:lastModifiedBy>Admin</cp:lastModifiedBy>
  <cp:lastPrinted>2023-11-09T03:17:56Z</cp:lastPrinted>
  <dcterms:modified xsi:type="dcterms:W3CDTF">2023-11-09T03:18:16Z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4B004BAC18BF444FBEA6730C69E272E2_12</vt:lpwstr>
  </property>
</Properties>
</file>